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DEB" w:rsidRPr="00ED116D" w:rsidRDefault="00877DEB" w:rsidP="00877DEB">
      <w:pPr>
        <w:ind w:left="360"/>
        <w:jc w:val="center"/>
        <w:rPr>
          <w:b/>
          <w:sz w:val="28"/>
          <w:szCs w:val="28"/>
        </w:rPr>
      </w:pPr>
      <w:r w:rsidRPr="00ED116D">
        <w:rPr>
          <w:b/>
          <w:sz w:val="28"/>
          <w:szCs w:val="28"/>
        </w:rPr>
        <w:t xml:space="preserve">Тендерне завдання </w:t>
      </w:r>
      <w:r>
        <w:rPr>
          <w:b/>
          <w:sz w:val="28"/>
          <w:szCs w:val="28"/>
          <w:lang w:val="ru-RU"/>
        </w:rPr>
        <w:t xml:space="preserve">на </w:t>
      </w:r>
      <w:proofErr w:type="spellStart"/>
      <w:r>
        <w:rPr>
          <w:b/>
          <w:sz w:val="28"/>
          <w:szCs w:val="28"/>
          <w:lang w:val="ru-RU"/>
        </w:rPr>
        <w:t>заку</w:t>
      </w:r>
      <w:bookmarkStart w:id="0" w:name="_GoBack"/>
      <w:bookmarkEnd w:id="0"/>
      <w:r>
        <w:rPr>
          <w:b/>
          <w:sz w:val="28"/>
          <w:szCs w:val="28"/>
          <w:lang w:val="ru-RU"/>
        </w:rPr>
        <w:t>півлю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спецвзуття</w:t>
      </w:r>
      <w:proofErr w:type="spellEnd"/>
      <w:r w:rsidRPr="00ED116D">
        <w:rPr>
          <w:b/>
          <w:sz w:val="28"/>
          <w:szCs w:val="28"/>
        </w:rPr>
        <w:t xml:space="preserve"> (Київ, Львів, Запоріжжя)</w:t>
      </w:r>
    </w:p>
    <w:p w:rsidR="00877DEB" w:rsidRPr="00FD242A" w:rsidRDefault="00877DEB" w:rsidP="00877DEB">
      <w:pPr>
        <w:ind w:left="360"/>
      </w:pPr>
      <w:r w:rsidRPr="00FD242A">
        <w:t>1. Бюджет 2019 без ПДВ - 1,</w:t>
      </w:r>
      <w:r w:rsidR="00AC0949" w:rsidRPr="00AC0949">
        <w:rPr>
          <w:lang w:val="ru-RU"/>
        </w:rPr>
        <w:t>55</w:t>
      </w:r>
      <w:r w:rsidRPr="00FD242A">
        <w:t xml:space="preserve"> </w:t>
      </w:r>
      <w:proofErr w:type="spellStart"/>
      <w:r w:rsidRPr="00FD242A">
        <w:t>млн.грн</w:t>
      </w:r>
      <w:proofErr w:type="spellEnd"/>
      <w:r w:rsidRPr="00FD242A">
        <w:t>.</w:t>
      </w:r>
    </w:p>
    <w:p w:rsidR="00877DEB" w:rsidRPr="00FD242A" w:rsidRDefault="00877DEB" w:rsidP="00877DEB">
      <w:pPr>
        <w:ind w:left="360"/>
      </w:pPr>
      <w:r w:rsidRPr="00FD242A">
        <w:t>2. По</w:t>
      </w:r>
      <w:r w:rsidR="00AC0949">
        <w:t>стачальник гарантує якість збер</w:t>
      </w:r>
      <w:r w:rsidRPr="00FD242A">
        <w:t>ігання спец</w:t>
      </w:r>
      <w:r>
        <w:t>взуття</w:t>
      </w:r>
      <w:r w:rsidRPr="00FD242A">
        <w:t xml:space="preserve"> на протязі 2х років, а термін експлуатації на протязі 6 місяців. У разі необхідності, заміна проводиться за рахунок постачальника в термінах до 2-х тижнів.</w:t>
      </w:r>
    </w:p>
    <w:p w:rsidR="00877DEB" w:rsidRDefault="00877DEB" w:rsidP="00877DEB">
      <w:pPr>
        <w:ind w:left="360"/>
      </w:pPr>
      <w:r>
        <w:t>3</w:t>
      </w:r>
      <w:r w:rsidRPr="00FD242A">
        <w:t xml:space="preserve">. Можливість додаткового замовлення. </w:t>
      </w:r>
    </w:p>
    <w:p w:rsidR="00877DEB" w:rsidRPr="00FD242A" w:rsidRDefault="00877DEB" w:rsidP="00877DEB">
      <w:pPr>
        <w:ind w:left="360"/>
      </w:pPr>
      <w:r>
        <w:t>4</w:t>
      </w:r>
      <w:r w:rsidRPr="00FD242A">
        <w:t>. Адресна доставка на склади по містах:</w:t>
      </w:r>
    </w:p>
    <w:p w:rsidR="00877DEB" w:rsidRPr="00FD242A" w:rsidRDefault="00877DEB" w:rsidP="00877DEB">
      <w:pPr>
        <w:ind w:left="360"/>
      </w:pPr>
      <w:r w:rsidRPr="00FD242A">
        <w:t xml:space="preserve">Київ - вул. </w:t>
      </w:r>
      <w:proofErr w:type="spellStart"/>
      <w:r w:rsidRPr="00FD242A">
        <w:t>Пирогівський</w:t>
      </w:r>
      <w:proofErr w:type="spellEnd"/>
      <w:r w:rsidRPr="00FD242A">
        <w:t xml:space="preserve"> шлях, 137</w:t>
      </w:r>
    </w:p>
    <w:p w:rsidR="00877DEB" w:rsidRPr="00FD242A" w:rsidRDefault="00877DEB" w:rsidP="00877DEB">
      <w:pPr>
        <w:ind w:left="360"/>
      </w:pPr>
      <w:r w:rsidRPr="00FD242A">
        <w:t>Запоріжжя - вул. Василя Стуса, 6</w:t>
      </w:r>
    </w:p>
    <w:p w:rsidR="00877DEB" w:rsidRPr="00FD242A" w:rsidRDefault="00877DEB" w:rsidP="00877DEB">
      <w:pPr>
        <w:ind w:left="360"/>
      </w:pPr>
      <w:r w:rsidRPr="00FD242A">
        <w:t xml:space="preserve">Львів - вул. </w:t>
      </w:r>
      <w:proofErr w:type="spellStart"/>
      <w:r w:rsidRPr="00FD242A">
        <w:t>Клепарівська</w:t>
      </w:r>
      <w:proofErr w:type="spellEnd"/>
      <w:r w:rsidRPr="00FD242A">
        <w:t>, 18</w:t>
      </w:r>
    </w:p>
    <w:p w:rsidR="00877DEB" w:rsidRPr="00FD242A" w:rsidRDefault="00877DEB" w:rsidP="00877DEB">
      <w:pPr>
        <w:ind w:left="360"/>
      </w:pPr>
      <w:r>
        <w:t>5</w:t>
      </w:r>
      <w:r w:rsidRPr="00FD242A">
        <w:t xml:space="preserve">. На </w:t>
      </w:r>
      <w:r>
        <w:t>все взуття</w:t>
      </w:r>
      <w:r w:rsidRPr="00FD242A">
        <w:t xml:space="preserve"> необхідно мати такі документи:</w:t>
      </w:r>
    </w:p>
    <w:p w:rsidR="00877DEB" w:rsidRPr="00FD242A" w:rsidRDefault="00877DEB" w:rsidP="00877DEB">
      <w:pPr>
        <w:ind w:left="360"/>
      </w:pPr>
      <w:r w:rsidRPr="00FD242A">
        <w:t>- паспорт якості на вироби;</w:t>
      </w:r>
    </w:p>
    <w:p w:rsidR="00877DEB" w:rsidRPr="00FD242A" w:rsidRDefault="00877DEB" w:rsidP="00877DEB">
      <w:pPr>
        <w:ind w:left="360"/>
      </w:pPr>
      <w:r w:rsidRPr="00FD242A">
        <w:t>- протоколи випробувань (якщо є).</w:t>
      </w:r>
    </w:p>
    <w:p w:rsidR="00877DEB" w:rsidRPr="00FD242A" w:rsidRDefault="00877DEB" w:rsidP="00877DEB">
      <w:pPr>
        <w:ind w:left="360"/>
      </w:pPr>
      <w:r>
        <w:t>6</w:t>
      </w:r>
      <w:r w:rsidRPr="00FD242A">
        <w:t xml:space="preserve">. Весь </w:t>
      </w:r>
      <w:r w:rsidR="009E175E">
        <w:t>товар</w:t>
      </w:r>
      <w:r w:rsidRPr="00FD242A">
        <w:t xml:space="preserve"> повинен бути в індивідуальній упаковці</w:t>
      </w:r>
      <w:r w:rsidR="009E175E">
        <w:t xml:space="preserve"> с зазначенням розмірів та захисних властивостей</w:t>
      </w:r>
      <w:r w:rsidRPr="00FD242A">
        <w:t>.</w:t>
      </w:r>
    </w:p>
    <w:p w:rsidR="00F31728" w:rsidRDefault="00F31728" w:rsidP="00A611F6">
      <w:pPr>
        <w:numPr>
          <w:ilvl w:val="0"/>
          <w:numId w:val="0"/>
        </w:numPr>
        <w:tabs>
          <w:tab w:val="num" w:pos="900"/>
        </w:tabs>
        <w:jc w:val="center"/>
        <w:rPr>
          <w:b/>
          <w:sz w:val="23"/>
          <w:szCs w:val="23"/>
          <w:u w:val="single"/>
        </w:rPr>
      </w:pPr>
    </w:p>
    <w:p w:rsidR="00F31728" w:rsidRPr="00877DEB" w:rsidRDefault="00F31728" w:rsidP="00A611F6">
      <w:pPr>
        <w:numPr>
          <w:ilvl w:val="0"/>
          <w:numId w:val="0"/>
        </w:numPr>
        <w:tabs>
          <w:tab w:val="num" w:pos="900"/>
        </w:tabs>
        <w:jc w:val="center"/>
        <w:rPr>
          <w:b/>
          <w:sz w:val="23"/>
          <w:szCs w:val="23"/>
          <w:u w:val="single"/>
          <w:lang w:val="ru-RU"/>
        </w:rPr>
      </w:pPr>
    </w:p>
    <w:p w:rsidR="00F31728" w:rsidRPr="009E175E" w:rsidRDefault="009E175E" w:rsidP="00A611F6">
      <w:pPr>
        <w:numPr>
          <w:ilvl w:val="0"/>
          <w:numId w:val="0"/>
        </w:numPr>
        <w:tabs>
          <w:tab w:val="num" w:pos="900"/>
        </w:tabs>
        <w:jc w:val="center"/>
        <w:rPr>
          <w:b/>
          <w:sz w:val="32"/>
          <w:szCs w:val="32"/>
          <w:u w:val="single"/>
        </w:rPr>
      </w:pPr>
      <w:r w:rsidRPr="009E175E">
        <w:rPr>
          <w:b/>
          <w:sz w:val="32"/>
          <w:szCs w:val="32"/>
          <w:u w:val="single"/>
        </w:rPr>
        <w:t>Загальні вимоги:</w:t>
      </w:r>
    </w:p>
    <w:p w:rsidR="00F31728" w:rsidRDefault="00F31728" w:rsidP="00A611F6">
      <w:pPr>
        <w:numPr>
          <w:ilvl w:val="0"/>
          <w:numId w:val="0"/>
        </w:numPr>
        <w:tabs>
          <w:tab w:val="num" w:pos="900"/>
        </w:tabs>
        <w:jc w:val="center"/>
        <w:rPr>
          <w:b/>
          <w:sz w:val="23"/>
          <w:szCs w:val="23"/>
          <w:u w:val="single"/>
        </w:rPr>
      </w:pPr>
    </w:p>
    <w:p w:rsidR="00F31728" w:rsidRDefault="00F31728" w:rsidP="00A611F6">
      <w:pPr>
        <w:numPr>
          <w:ilvl w:val="0"/>
          <w:numId w:val="0"/>
        </w:numPr>
        <w:tabs>
          <w:tab w:val="num" w:pos="900"/>
        </w:tabs>
        <w:jc w:val="center"/>
        <w:rPr>
          <w:b/>
          <w:sz w:val="23"/>
          <w:szCs w:val="23"/>
          <w:u w:val="single"/>
        </w:rPr>
      </w:pPr>
    </w:p>
    <w:p w:rsidR="009E175E" w:rsidRDefault="009E175E" w:rsidP="00A611F6">
      <w:pPr>
        <w:pStyle w:val="a3"/>
        <w:numPr>
          <w:ilvl w:val="0"/>
          <w:numId w:val="5"/>
        </w:numPr>
        <w:jc w:val="center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НАПІВЧЕРЕВИКИ</w:t>
      </w:r>
    </w:p>
    <w:p w:rsidR="00931C70" w:rsidRPr="009E175E" w:rsidRDefault="009E175E" w:rsidP="009E175E">
      <w:pPr>
        <w:pStyle w:val="a3"/>
        <w:numPr>
          <w:ilvl w:val="0"/>
          <w:numId w:val="0"/>
        </w:numPr>
        <w:ind w:left="927"/>
        <w:rPr>
          <w:sz w:val="23"/>
          <w:szCs w:val="23"/>
          <w:u w:val="single"/>
        </w:rPr>
      </w:pPr>
      <w:r w:rsidRPr="009E175E">
        <w:rPr>
          <w:sz w:val="23"/>
          <w:szCs w:val="23"/>
        </w:rPr>
        <w:t xml:space="preserve">                  </w:t>
      </w:r>
      <w:r>
        <w:rPr>
          <w:sz w:val="23"/>
          <w:szCs w:val="23"/>
          <w:u w:val="single"/>
        </w:rPr>
        <w:t>(</w:t>
      </w:r>
      <w:r w:rsidR="00A611F6" w:rsidRPr="009E175E">
        <w:rPr>
          <w:sz w:val="23"/>
          <w:szCs w:val="23"/>
          <w:u w:val="single"/>
        </w:rPr>
        <w:t>НАПІВЧЕРЕВИКИ S3 SRC</w:t>
      </w:r>
      <w:r w:rsidR="00931C70" w:rsidRPr="009E175E">
        <w:rPr>
          <w:sz w:val="23"/>
          <w:szCs w:val="23"/>
          <w:u w:val="single"/>
        </w:rPr>
        <w:t xml:space="preserve"> З ЖОРСТКИМ ПІДНОСКОМ</w:t>
      </w:r>
    </w:p>
    <w:p w:rsidR="00A611F6" w:rsidRPr="009E175E" w:rsidRDefault="009E175E" w:rsidP="009E175E">
      <w:pPr>
        <w:ind w:left="567"/>
        <w:rPr>
          <w:sz w:val="23"/>
          <w:szCs w:val="23"/>
          <w:u w:val="single"/>
          <w:lang w:val="en-US"/>
        </w:rPr>
      </w:pPr>
      <w:r w:rsidRPr="009E175E">
        <w:rPr>
          <w:sz w:val="23"/>
          <w:szCs w:val="23"/>
        </w:rPr>
        <w:t xml:space="preserve">                             </w:t>
      </w:r>
      <w:r w:rsidR="00EC4CAD" w:rsidRPr="009E175E">
        <w:rPr>
          <w:sz w:val="23"/>
          <w:szCs w:val="23"/>
          <w:u w:val="single"/>
        </w:rPr>
        <w:t>ДСТУ EN ISO 20347:2015, ДСТУ EN ISO 20345:2016</w:t>
      </w:r>
      <w:r>
        <w:rPr>
          <w:sz w:val="23"/>
          <w:szCs w:val="23"/>
          <w:u w:val="single"/>
        </w:rPr>
        <w:t>)</w:t>
      </w:r>
    </w:p>
    <w:p w:rsidR="00931C70" w:rsidRPr="00931C70" w:rsidRDefault="00931C70" w:rsidP="00931C70">
      <w:pPr>
        <w:pStyle w:val="Default"/>
        <w:ind w:firstLine="567"/>
        <w:jc w:val="both"/>
        <w:rPr>
          <w:bCs/>
          <w:color w:val="auto"/>
          <w:sz w:val="23"/>
          <w:szCs w:val="23"/>
          <w:lang w:val="uk-UA"/>
        </w:rPr>
      </w:pPr>
      <w:r w:rsidRPr="00931C70">
        <w:rPr>
          <w:b/>
          <w:bCs/>
          <w:color w:val="auto"/>
          <w:sz w:val="23"/>
          <w:szCs w:val="23"/>
          <w:lang w:val="uk-UA"/>
        </w:rPr>
        <w:t>Призначення</w:t>
      </w:r>
      <w:r w:rsidRPr="00931C70">
        <w:rPr>
          <w:bCs/>
          <w:color w:val="auto"/>
          <w:sz w:val="23"/>
          <w:szCs w:val="23"/>
          <w:lang w:val="uk-UA"/>
        </w:rPr>
        <w:t xml:space="preserve">: Спеціальне взуття (скорочено - спецвзуття) призначена для захисту ніг працівників від небезпечних впливів виробничого середовища і трудового процесу. Головне призначення спецвзуття - це захист ніг від несприятливих впливів і можливих виробничих травм ніг. </w:t>
      </w:r>
    </w:p>
    <w:p w:rsidR="00931C70" w:rsidRPr="00931C70" w:rsidRDefault="00931C70" w:rsidP="00931C70">
      <w:pPr>
        <w:keepNext/>
        <w:tabs>
          <w:tab w:val="left" w:pos="709"/>
        </w:tabs>
        <w:ind w:left="360"/>
        <w:outlineLvl w:val="1"/>
        <w:rPr>
          <w:b/>
          <w:bCs/>
          <w:sz w:val="23"/>
          <w:szCs w:val="23"/>
        </w:rPr>
      </w:pPr>
      <w:r w:rsidRPr="00931C70">
        <w:rPr>
          <w:b/>
          <w:bCs/>
          <w:sz w:val="23"/>
          <w:szCs w:val="23"/>
        </w:rPr>
        <w:t xml:space="preserve"> Технічний опис:</w:t>
      </w:r>
    </w:p>
    <w:p w:rsidR="00931C70" w:rsidRPr="00931C70" w:rsidRDefault="00A611F6" w:rsidP="00931C70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</w:rPr>
      </w:pPr>
      <w:proofErr w:type="spellStart"/>
      <w:r>
        <w:rPr>
          <w:bCs/>
          <w:sz w:val="23"/>
          <w:szCs w:val="23"/>
        </w:rPr>
        <w:t>Напів</w:t>
      </w:r>
      <w:r w:rsidR="00931C70" w:rsidRPr="00931C70">
        <w:rPr>
          <w:bCs/>
          <w:sz w:val="23"/>
          <w:szCs w:val="23"/>
        </w:rPr>
        <w:t>черевики</w:t>
      </w:r>
      <w:proofErr w:type="spellEnd"/>
      <w:r w:rsidR="00931C70" w:rsidRPr="00931C70">
        <w:rPr>
          <w:bCs/>
          <w:sz w:val="23"/>
          <w:szCs w:val="23"/>
        </w:rPr>
        <w:t xml:space="preserve"> на шнурках з жорстким </w:t>
      </w:r>
      <w:proofErr w:type="spellStart"/>
      <w:r w:rsidR="00931C70" w:rsidRPr="00931C70">
        <w:rPr>
          <w:bCs/>
          <w:sz w:val="23"/>
          <w:szCs w:val="23"/>
        </w:rPr>
        <w:t>підноском</w:t>
      </w:r>
      <w:proofErr w:type="spellEnd"/>
      <w:r w:rsidR="00931C70" w:rsidRPr="00931C70">
        <w:rPr>
          <w:bCs/>
          <w:sz w:val="23"/>
          <w:szCs w:val="23"/>
        </w:rPr>
        <w:t>.</w:t>
      </w:r>
    </w:p>
    <w:p w:rsidR="00931C70" w:rsidRPr="00931C70" w:rsidRDefault="00931C70" w:rsidP="00931C70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  <w:lang w:val="ru-RU"/>
        </w:rPr>
      </w:pPr>
      <w:r w:rsidRPr="00931C70">
        <w:rPr>
          <w:bCs/>
          <w:sz w:val="23"/>
          <w:szCs w:val="23"/>
        </w:rPr>
        <w:t xml:space="preserve">Клас захисту: </w:t>
      </w:r>
      <w:r w:rsidRPr="00931C70">
        <w:rPr>
          <w:bCs/>
          <w:sz w:val="23"/>
          <w:szCs w:val="23"/>
          <w:lang w:val="en-US"/>
        </w:rPr>
        <w:t>S</w:t>
      </w:r>
      <w:r w:rsidRPr="00931C70">
        <w:rPr>
          <w:bCs/>
          <w:sz w:val="23"/>
          <w:szCs w:val="23"/>
          <w:lang w:val="ru-RU"/>
        </w:rPr>
        <w:t xml:space="preserve">3 і </w:t>
      </w:r>
      <w:proofErr w:type="spellStart"/>
      <w:r w:rsidRPr="00931C70">
        <w:rPr>
          <w:bCs/>
          <w:sz w:val="23"/>
          <w:szCs w:val="23"/>
          <w:lang w:val="ru-RU"/>
        </w:rPr>
        <w:t>додаткові</w:t>
      </w:r>
      <w:proofErr w:type="spellEnd"/>
      <w:r w:rsidRPr="00931C70">
        <w:rPr>
          <w:bCs/>
          <w:sz w:val="23"/>
          <w:szCs w:val="23"/>
          <w:lang w:val="ru-RU"/>
        </w:rPr>
        <w:t xml:space="preserve"> </w:t>
      </w:r>
      <w:proofErr w:type="spellStart"/>
      <w:r w:rsidRPr="00931C70">
        <w:rPr>
          <w:bCs/>
          <w:sz w:val="23"/>
          <w:szCs w:val="23"/>
          <w:lang w:val="ru-RU"/>
        </w:rPr>
        <w:t>захисні</w:t>
      </w:r>
      <w:proofErr w:type="spellEnd"/>
      <w:r w:rsidRPr="00931C70">
        <w:rPr>
          <w:bCs/>
          <w:sz w:val="23"/>
          <w:szCs w:val="23"/>
          <w:lang w:val="ru-RU"/>
        </w:rPr>
        <w:t xml:space="preserve"> характеристики.</w:t>
      </w:r>
      <w:r w:rsidRPr="00931C70">
        <w:rPr>
          <w:bCs/>
          <w:sz w:val="23"/>
          <w:szCs w:val="23"/>
          <w:lang w:val="ru-RU"/>
        </w:rPr>
        <w:tab/>
      </w:r>
      <w:r w:rsidRPr="00931C70">
        <w:rPr>
          <w:bCs/>
          <w:sz w:val="23"/>
          <w:szCs w:val="23"/>
          <w:lang w:val="ru-RU"/>
        </w:rPr>
        <w:tab/>
      </w:r>
      <w:r w:rsidRPr="00931C70">
        <w:rPr>
          <w:bCs/>
          <w:sz w:val="23"/>
          <w:szCs w:val="23"/>
          <w:lang w:val="ru-RU"/>
        </w:rPr>
        <w:tab/>
      </w:r>
    </w:p>
    <w:p w:rsidR="00931C70" w:rsidRPr="00931C70" w:rsidRDefault="00931C70" w:rsidP="00931C70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  <w:lang w:val="en-US"/>
        </w:rPr>
      </w:pPr>
      <w:r w:rsidRPr="00931C70">
        <w:rPr>
          <w:bCs/>
          <w:sz w:val="23"/>
          <w:szCs w:val="23"/>
        </w:rPr>
        <w:t>Черевики повинні мати:</w:t>
      </w:r>
    </w:p>
    <w:p w:rsidR="00931C70" w:rsidRPr="00931C70" w:rsidRDefault="00931C70" w:rsidP="00931C70">
      <w:pPr>
        <w:keepNext/>
        <w:numPr>
          <w:ilvl w:val="0"/>
          <w:numId w:val="1"/>
        </w:numPr>
        <w:ind w:left="426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>підошву з протектором, що перешкоджає ковзанню (тест SRC) та амортизатором в області п'яти;</w:t>
      </w:r>
    </w:p>
    <w:p w:rsidR="00931C70" w:rsidRPr="00931C70" w:rsidRDefault="00931C70" w:rsidP="00931C70">
      <w:pPr>
        <w:keepNext/>
        <w:numPr>
          <w:ilvl w:val="0"/>
          <w:numId w:val="1"/>
        </w:numPr>
        <w:ind w:left="426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>глухий клапан для захисту від пилу, бризок і бруду;</w:t>
      </w:r>
    </w:p>
    <w:p w:rsidR="00931C70" w:rsidRPr="00931C70" w:rsidRDefault="00931C70" w:rsidP="00931C70">
      <w:pPr>
        <w:keepNext/>
        <w:numPr>
          <w:ilvl w:val="0"/>
          <w:numId w:val="1"/>
        </w:numPr>
        <w:ind w:left="709" w:hanging="284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>широкий м'який задній манжет (кант);</w:t>
      </w:r>
    </w:p>
    <w:p w:rsidR="00931C70" w:rsidRDefault="00931C70" w:rsidP="00931C70">
      <w:pPr>
        <w:keepNext/>
        <w:numPr>
          <w:ilvl w:val="0"/>
          <w:numId w:val="1"/>
        </w:numPr>
        <w:ind w:left="851" w:hanging="425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 xml:space="preserve">захисний </w:t>
      </w:r>
      <w:proofErr w:type="spellStart"/>
      <w:r w:rsidRPr="00931C70">
        <w:rPr>
          <w:bCs/>
          <w:sz w:val="23"/>
          <w:szCs w:val="23"/>
        </w:rPr>
        <w:t>підносок</w:t>
      </w:r>
      <w:proofErr w:type="spellEnd"/>
      <w:r w:rsidRPr="00931C70">
        <w:rPr>
          <w:bCs/>
          <w:sz w:val="23"/>
          <w:szCs w:val="23"/>
        </w:rPr>
        <w:t xml:space="preserve"> з полікарбонату</w:t>
      </w:r>
      <w:r w:rsidR="00A611F6">
        <w:rPr>
          <w:bCs/>
          <w:sz w:val="23"/>
          <w:szCs w:val="23"/>
        </w:rPr>
        <w:t xml:space="preserve"> або</w:t>
      </w:r>
      <w:r w:rsidRPr="00931C70">
        <w:rPr>
          <w:bCs/>
          <w:sz w:val="23"/>
          <w:szCs w:val="23"/>
        </w:rPr>
        <w:t xml:space="preserve"> композитного матеріалу</w:t>
      </w:r>
      <w:r w:rsidR="00A611F6">
        <w:rPr>
          <w:bCs/>
          <w:sz w:val="23"/>
          <w:szCs w:val="23"/>
        </w:rPr>
        <w:t xml:space="preserve"> (</w:t>
      </w:r>
      <w:r w:rsidR="00A611F6">
        <w:rPr>
          <w:sz w:val="23"/>
          <w:szCs w:val="23"/>
        </w:rPr>
        <w:t>о</w:t>
      </w:r>
      <w:r w:rsidR="00A611F6" w:rsidRPr="00931C70">
        <w:rPr>
          <w:sz w:val="23"/>
          <w:szCs w:val="23"/>
        </w:rPr>
        <w:t>пір впливу з енергією</w:t>
      </w:r>
      <w:r w:rsidR="00A611F6" w:rsidRPr="00A611F6">
        <w:rPr>
          <w:sz w:val="23"/>
          <w:szCs w:val="23"/>
        </w:rPr>
        <w:t xml:space="preserve"> </w:t>
      </w:r>
      <w:r w:rsidR="00A611F6" w:rsidRPr="00931C70">
        <w:rPr>
          <w:sz w:val="23"/>
          <w:szCs w:val="23"/>
        </w:rPr>
        <w:t>не менше</w:t>
      </w:r>
      <w:r w:rsidR="00A611F6">
        <w:rPr>
          <w:sz w:val="23"/>
          <w:szCs w:val="23"/>
        </w:rPr>
        <w:t xml:space="preserve"> - 200</w:t>
      </w:r>
      <w:r w:rsidR="00A611F6" w:rsidRPr="00931C70">
        <w:rPr>
          <w:sz w:val="23"/>
          <w:szCs w:val="23"/>
        </w:rPr>
        <w:t xml:space="preserve"> </w:t>
      </w:r>
      <w:proofErr w:type="spellStart"/>
      <w:r w:rsidR="00A611F6" w:rsidRPr="00931C70">
        <w:rPr>
          <w:sz w:val="23"/>
          <w:szCs w:val="23"/>
        </w:rPr>
        <w:t>Дж</w:t>
      </w:r>
      <w:proofErr w:type="spellEnd"/>
      <w:r w:rsidR="00A611F6" w:rsidRPr="00931C70">
        <w:rPr>
          <w:sz w:val="23"/>
          <w:szCs w:val="23"/>
        </w:rPr>
        <w:t>,</w:t>
      </w:r>
      <w:r w:rsidR="00A611F6">
        <w:rPr>
          <w:sz w:val="23"/>
          <w:szCs w:val="23"/>
        </w:rPr>
        <w:t>)</w:t>
      </w:r>
      <w:r w:rsidRPr="00931C70">
        <w:rPr>
          <w:bCs/>
          <w:sz w:val="23"/>
          <w:szCs w:val="23"/>
        </w:rPr>
        <w:t>;</w:t>
      </w:r>
    </w:p>
    <w:p w:rsidR="00931C70" w:rsidRPr="00A611F6" w:rsidRDefault="00931C70" w:rsidP="00A611F6">
      <w:pPr>
        <w:pStyle w:val="a3"/>
        <w:numPr>
          <w:ilvl w:val="0"/>
          <w:numId w:val="6"/>
        </w:numPr>
        <w:rPr>
          <w:bCs/>
          <w:sz w:val="23"/>
          <w:szCs w:val="23"/>
        </w:rPr>
      </w:pPr>
      <w:r w:rsidRPr="00A611F6">
        <w:rPr>
          <w:bCs/>
          <w:sz w:val="23"/>
          <w:szCs w:val="23"/>
        </w:rPr>
        <w:t xml:space="preserve"> пластин</w:t>
      </w:r>
      <w:r w:rsidR="00A611F6" w:rsidRPr="00A611F6">
        <w:rPr>
          <w:bCs/>
          <w:sz w:val="23"/>
          <w:szCs w:val="23"/>
        </w:rPr>
        <w:t>а</w:t>
      </w:r>
      <w:r w:rsidRPr="00A611F6">
        <w:rPr>
          <w:bCs/>
          <w:sz w:val="23"/>
          <w:szCs w:val="23"/>
        </w:rPr>
        <w:t xml:space="preserve"> для захисту від проколів</w:t>
      </w:r>
      <w:r w:rsidR="00A611F6" w:rsidRPr="00A611F6">
        <w:rPr>
          <w:bCs/>
          <w:sz w:val="23"/>
          <w:szCs w:val="23"/>
        </w:rPr>
        <w:t xml:space="preserve"> (</w:t>
      </w:r>
      <w:r w:rsidR="00A611F6" w:rsidRPr="00A611F6">
        <w:rPr>
          <w:sz w:val="23"/>
          <w:szCs w:val="23"/>
        </w:rPr>
        <w:t>Опір наскрізного проколу не менше 1000 Н)</w:t>
      </w:r>
      <w:r w:rsidRPr="00A611F6">
        <w:rPr>
          <w:bCs/>
          <w:sz w:val="23"/>
          <w:szCs w:val="23"/>
        </w:rPr>
        <w:t>;</w:t>
      </w:r>
    </w:p>
    <w:p w:rsidR="00931C70" w:rsidRDefault="00A611F6" w:rsidP="00931C70">
      <w:pPr>
        <w:keepNext/>
        <w:numPr>
          <w:ilvl w:val="0"/>
          <w:numId w:val="1"/>
        </w:numPr>
        <w:ind w:left="426"/>
        <w:outlineLvl w:val="1"/>
        <w:rPr>
          <w:bCs/>
          <w:sz w:val="23"/>
          <w:szCs w:val="23"/>
        </w:rPr>
      </w:pPr>
      <w:proofErr w:type="spellStart"/>
      <w:r>
        <w:rPr>
          <w:bCs/>
          <w:sz w:val="23"/>
          <w:szCs w:val="23"/>
        </w:rPr>
        <w:t>напів</w:t>
      </w:r>
      <w:r w:rsidR="00931C70" w:rsidRPr="00931C70">
        <w:rPr>
          <w:bCs/>
          <w:sz w:val="23"/>
          <w:szCs w:val="23"/>
        </w:rPr>
        <w:t>черевик</w:t>
      </w:r>
      <w:proofErr w:type="spellEnd"/>
      <w:r w:rsidR="00931C70" w:rsidRPr="00931C70">
        <w:rPr>
          <w:bCs/>
          <w:sz w:val="23"/>
          <w:szCs w:val="23"/>
        </w:rPr>
        <w:t xml:space="preserve"> </w:t>
      </w:r>
      <w:r w:rsidR="00931C70" w:rsidRPr="00931C70">
        <w:rPr>
          <w:bCs/>
          <w:sz w:val="23"/>
          <w:szCs w:val="23"/>
          <w:lang w:val="ru-RU"/>
        </w:rPr>
        <w:t>повинен</w:t>
      </w:r>
      <w:r w:rsidR="00931C70" w:rsidRPr="00931C70">
        <w:rPr>
          <w:bCs/>
          <w:sz w:val="23"/>
          <w:szCs w:val="23"/>
        </w:rPr>
        <w:t xml:space="preserve"> мати  </w:t>
      </w:r>
      <w:proofErr w:type="spellStart"/>
      <w:r w:rsidR="00931C70" w:rsidRPr="00931C70">
        <w:rPr>
          <w:bCs/>
          <w:sz w:val="23"/>
          <w:szCs w:val="23"/>
        </w:rPr>
        <w:t>потовідвідну</w:t>
      </w:r>
      <w:proofErr w:type="spellEnd"/>
      <w:r w:rsidR="00931C70" w:rsidRPr="00931C70">
        <w:rPr>
          <w:bCs/>
          <w:sz w:val="23"/>
          <w:szCs w:val="23"/>
        </w:rPr>
        <w:t xml:space="preserve"> устілку.</w:t>
      </w:r>
    </w:p>
    <w:p w:rsidR="00A611F6" w:rsidRDefault="00A611F6" w:rsidP="00931C70">
      <w:pPr>
        <w:keepNext/>
        <w:numPr>
          <w:ilvl w:val="0"/>
          <w:numId w:val="1"/>
        </w:numPr>
        <w:ind w:left="426"/>
        <w:outlineLvl w:val="1"/>
        <w:rPr>
          <w:bCs/>
          <w:sz w:val="23"/>
          <w:szCs w:val="23"/>
        </w:rPr>
      </w:pPr>
      <w:r>
        <w:rPr>
          <w:bCs/>
          <w:sz w:val="23"/>
          <w:szCs w:val="23"/>
        </w:rPr>
        <w:t>Матеріал підошви – двошаровий ПУ, або Т</w:t>
      </w:r>
      <w:r w:rsidR="00EC4CAD">
        <w:rPr>
          <w:bCs/>
          <w:sz w:val="23"/>
          <w:szCs w:val="23"/>
        </w:rPr>
        <w:t>ПУ/</w:t>
      </w:r>
      <w:r>
        <w:rPr>
          <w:bCs/>
          <w:sz w:val="23"/>
          <w:szCs w:val="23"/>
        </w:rPr>
        <w:t>ПУ</w:t>
      </w:r>
    </w:p>
    <w:p w:rsidR="00A611F6" w:rsidRDefault="00A611F6" w:rsidP="00A611F6">
      <w:pPr>
        <w:keepNext/>
        <w:numPr>
          <w:ilvl w:val="0"/>
          <w:numId w:val="1"/>
        </w:numPr>
        <w:outlineLvl w:val="1"/>
        <w:rPr>
          <w:bCs/>
          <w:sz w:val="23"/>
          <w:szCs w:val="23"/>
        </w:rPr>
      </w:pPr>
      <w:r w:rsidRPr="00A611F6">
        <w:rPr>
          <w:bCs/>
          <w:sz w:val="23"/>
          <w:szCs w:val="23"/>
        </w:rPr>
        <w:t>Розмірний ряд:</w:t>
      </w:r>
      <w:r>
        <w:rPr>
          <w:bCs/>
          <w:sz w:val="23"/>
          <w:szCs w:val="23"/>
        </w:rPr>
        <w:t xml:space="preserve"> 36-50</w:t>
      </w:r>
    </w:p>
    <w:p w:rsidR="00A611F6" w:rsidRPr="00A611F6" w:rsidRDefault="00A611F6" w:rsidP="00A611F6">
      <w:pPr>
        <w:keepNext/>
        <w:numPr>
          <w:ilvl w:val="0"/>
          <w:numId w:val="1"/>
        </w:numPr>
        <w:outlineLvl w:val="1"/>
        <w:rPr>
          <w:bCs/>
          <w:sz w:val="23"/>
          <w:szCs w:val="23"/>
        </w:rPr>
      </w:pPr>
      <w:r>
        <w:rPr>
          <w:bCs/>
          <w:sz w:val="23"/>
          <w:szCs w:val="23"/>
        </w:rPr>
        <w:t>Гарантійний термін експлуатації - 12</w:t>
      </w:r>
      <w:r w:rsidRPr="00A611F6">
        <w:rPr>
          <w:bCs/>
          <w:sz w:val="23"/>
          <w:szCs w:val="23"/>
        </w:rPr>
        <w:t xml:space="preserve"> місяців</w:t>
      </w:r>
    </w:p>
    <w:p w:rsidR="00931C70" w:rsidRPr="00931C70" w:rsidRDefault="00931C70" w:rsidP="00931C70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>Кожна пара повинна бути упакована в окрему коробку з нанесенням маркування.</w:t>
      </w:r>
    </w:p>
    <w:p w:rsidR="004661EA" w:rsidRDefault="004661EA" w:rsidP="00931C70">
      <w:pPr>
        <w:ind w:left="720"/>
        <w:rPr>
          <w:b/>
          <w:sz w:val="23"/>
          <w:szCs w:val="23"/>
        </w:rPr>
      </w:pPr>
    </w:p>
    <w:p w:rsidR="00931C70" w:rsidRPr="00931C70" w:rsidRDefault="004661EA" w:rsidP="00931C70">
      <w:pPr>
        <w:ind w:left="720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Наявність </w:t>
      </w:r>
      <w:r w:rsidR="00931C70" w:rsidRPr="00931C70">
        <w:rPr>
          <w:b/>
          <w:sz w:val="23"/>
          <w:szCs w:val="23"/>
        </w:rPr>
        <w:t>заводсь</w:t>
      </w:r>
      <w:r>
        <w:rPr>
          <w:b/>
          <w:sz w:val="23"/>
          <w:szCs w:val="23"/>
        </w:rPr>
        <w:t>кого</w:t>
      </w:r>
      <w:r w:rsidR="00931C70" w:rsidRPr="00931C70">
        <w:rPr>
          <w:b/>
          <w:sz w:val="23"/>
          <w:szCs w:val="23"/>
        </w:rPr>
        <w:t xml:space="preserve"> маркування на взутт</w:t>
      </w:r>
      <w:r>
        <w:rPr>
          <w:b/>
          <w:sz w:val="23"/>
          <w:szCs w:val="23"/>
        </w:rPr>
        <w:t>і</w:t>
      </w:r>
      <w:r w:rsidR="00931C70" w:rsidRPr="00931C70">
        <w:rPr>
          <w:b/>
          <w:sz w:val="23"/>
          <w:szCs w:val="23"/>
        </w:rPr>
        <w:t>:</w:t>
      </w:r>
    </w:p>
    <w:p w:rsidR="00931C70" w:rsidRPr="00931C70" w:rsidRDefault="00931C70" w:rsidP="00931C70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рік виробництва;</w:t>
      </w:r>
    </w:p>
    <w:p w:rsidR="00931C70" w:rsidRPr="00931C70" w:rsidRDefault="00931C70" w:rsidP="00931C70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артикул моделі;</w:t>
      </w:r>
    </w:p>
    <w:p w:rsidR="00931C70" w:rsidRPr="00931C70" w:rsidRDefault="00931C70" w:rsidP="00931C70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розмір;</w:t>
      </w:r>
    </w:p>
    <w:p w:rsidR="00931C70" w:rsidRPr="00931C70" w:rsidRDefault="00931C70" w:rsidP="00931C70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захисні властивості (клас захисту);</w:t>
      </w:r>
    </w:p>
    <w:p w:rsidR="00931C70" w:rsidRPr="00931C70" w:rsidRDefault="00931C70" w:rsidP="00931C70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стандарти;</w:t>
      </w:r>
    </w:p>
    <w:p w:rsidR="00931C70" w:rsidRPr="00931C70" w:rsidRDefault="00931C70" w:rsidP="00931C70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країна виробництва;</w:t>
      </w:r>
    </w:p>
    <w:p w:rsidR="00931C70" w:rsidRPr="00931C70" w:rsidRDefault="00931C70" w:rsidP="00931C70">
      <w:pPr>
        <w:pStyle w:val="a3"/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 xml:space="preserve">та </w:t>
      </w:r>
      <w:proofErr w:type="spellStart"/>
      <w:r w:rsidRPr="00931C70">
        <w:rPr>
          <w:sz w:val="23"/>
          <w:szCs w:val="23"/>
        </w:rPr>
        <w:t>інщі</w:t>
      </w:r>
      <w:proofErr w:type="spellEnd"/>
      <w:r w:rsidRPr="00931C70">
        <w:rPr>
          <w:sz w:val="23"/>
          <w:szCs w:val="23"/>
        </w:rPr>
        <w:t>.</w:t>
      </w:r>
    </w:p>
    <w:p w:rsidR="004661EA" w:rsidRDefault="004661EA" w:rsidP="00931C70">
      <w:pPr>
        <w:rPr>
          <w:sz w:val="23"/>
          <w:szCs w:val="23"/>
        </w:rPr>
      </w:pPr>
    </w:p>
    <w:p w:rsidR="004661EA" w:rsidRDefault="004661EA" w:rsidP="00931C70">
      <w:pPr>
        <w:rPr>
          <w:sz w:val="23"/>
          <w:szCs w:val="23"/>
        </w:rPr>
      </w:pPr>
      <w:r>
        <w:rPr>
          <w:sz w:val="23"/>
          <w:szCs w:val="23"/>
        </w:rPr>
        <w:t xml:space="preserve">При остаточному виборі моделі перевага буде надаватися: </w:t>
      </w:r>
    </w:p>
    <w:p w:rsidR="004661EA" w:rsidRDefault="004661EA" w:rsidP="004661EA">
      <w:pPr>
        <w:pStyle w:val="a3"/>
        <w:numPr>
          <w:ilvl w:val="0"/>
          <w:numId w:val="7"/>
        </w:numPr>
        <w:rPr>
          <w:sz w:val="23"/>
          <w:szCs w:val="23"/>
        </w:rPr>
      </w:pPr>
      <w:r w:rsidRPr="004661EA">
        <w:rPr>
          <w:sz w:val="23"/>
          <w:szCs w:val="23"/>
        </w:rPr>
        <w:t>НАПІВЧЕРЕВИКИ XR502, S3 HRO SRC</w:t>
      </w:r>
      <w:r>
        <w:rPr>
          <w:sz w:val="23"/>
          <w:szCs w:val="23"/>
        </w:rPr>
        <w:t>, або</w:t>
      </w:r>
    </w:p>
    <w:p w:rsidR="004661EA" w:rsidRDefault="004661EA" w:rsidP="00654CE7">
      <w:pPr>
        <w:pStyle w:val="a3"/>
        <w:numPr>
          <w:ilvl w:val="0"/>
          <w:numId w:val="7"/>
        </w:numPr>
        <w:rPr>
          <w:sz w:val="23"/>
          <w:szCs w:val="23"/>
        </w:rPr>
      </w:pPr>
      <w:r w:rsidRPr="004661EA">
        <w:rPr>
          <w:sz w:val="23"/>
          <w:szCs w:val="23"/>
        </w:rPr>
        <w:t xml:space="preserve">НАПІВЧЕРЕВИКИ </w:t>
      </w:r>
      <w:r w:rsidR="00654CE7" w:rsidRPr="00654CE7">
        <w:rPr>
          <w:sz w:val="23"/>
          <w:szCs w:val="23"/>
        </w:rPr>
        <w:t>DYNAMICA S3 SRC ESD</w:t>
      </w:r>
    </w:p>
    <w:tbl>
      <w:tblPr>
        <w:tblStyle w:val="a4"/>
        <w:tblpPr w:leftFromText="180" w:rightFromText="180" w:vertAnchor="text" w:horzAnchor="margin" w:tblpXSpec="center" w:tblpY="-140"/>
        <w:tblW w:w="10172" w:type="dxa"/>
        <w:tblLook w:val="04A0" w:firstRow="1" w:lastRow="0" w:firstColumn="1" w:lastColumn="0" w:noHBand="0" w:noVBand="1"/>
      </w:tblPr>
      <w:tblGrid>
        <w:gridCol w:w="2410"/>
        <w:gridCol w:w="1560"/>
        <w:gridCol w:w="1559"/>
        <w:gridCol w:w="1984"/>
        <w:gridCol w:w="2659"/>
      </w:tblGrid>
      <w:tr w:rsidR="009E175E" w:rsidTr="009E175E">
        <w:tc>
          <w:tcPr>
            <w:tcW w:w="2410" w:type="dxa"/>
          </w:tcPr>
          <w:p w:rsidR="009E175E" w:rsidRDefault="009E175E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Найменування</w:t>
            </w:r>
          </w:p>
        </w:tc>
        <w:tc>
          <w:tcPr>
            <w:tcW w:w="1560" w:type="dxa"/>
          </w:tcPr>
          <w:p w:rsidR="009E175E" w:rsidRDefault="009E175E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Львів</w:t>
            </w:r>
          </w:p>
        </w:tc>
        <w:tc>
          <w:tcPr>
            <w:tcW w:w="1559" w:type="dxa"/>
          </w:tcPr>
          <w:p w:rsidR="009E175E" w:rsidRDefault="009E175E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Запоріжжя</w:t>
            </w:r>
          </w:p>
        </w:tc>
        <w:tc>
          <w:tcPr>
            <w:tcW w:w="1984" w:type="dxa"/>
          </w:tcPr>
          <w:p w:rsidR="009E175E" w:rsidRDefault="009E175E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Київ</w:t>
            </w:r>
          </w:p>
        </w:tc>
        <w:tc>
          <w:tcPr>
            <w:tcW w:w="2659" w:type="dxa"/>
          </w:tcPr>
          <w:p w:rsidR="009E175E" w:rsidRDefault="009E175E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Загальна кількість, пар</w:t>
            </w:r>
          </w:p>
        </w:tc>
      </w:tr>
      <w:tr w:rsidR="009E175E" w:rsidTr="009E175E">
        <w:tc>
          <w:tcPr>
            <w:tcW w:w="2410" w:type="dxa"/>
          </w:tcPr>
          <w:p w:rsidR="009E175E" w:rsidRPr="009E175E" w:rsidRDefault="009E175E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b/>
                <w:sz w:val="23"/>
                <w:szCs w:val="23"/>
              </w:rPr>
            </w:pPr>
            <w:proofErr w:type="spellStart"/>
            <w:r w:rsidRPr="009E175E">
              <w:rPr>
                <w:b/>
                <w:sz w:val="23"/>
                <w:szCs w:val="23"/>
              </w:rPr>
              <w:t>Напівчеревики</w:t>
            </w:r>
            <w:proofErr w:type="spellEnd"/>
          </w:p>
        </w:tc>
        <w:tc>
          <w:tcPr>
            <w:tcW w:w="1560" w:type="dxa"/>
          </w:tcPr>
          <w:p w:rsidR="009E175E" w:rsidRDefault="009E175E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</w:t>
            </w:r>
          </w:p>
        </w:tc>
        <w:tc>
          <w:tcPr>
            <w:tcW w:w="1559" w:type="dxa"/>
          </w:tcPr>
          <w:p w:rsidR="009E175E" w:rsidRDefault="009E175E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220</w:t>
            </w:r>
          </w:p>
        </w:tc>
        <w:tc>
          <w:tcPr>
            <w:tcW w:w="1984" w:type="dxa"/>
          </w:tcPr>
          <w:p w:rsidR="009E175E" w:rsidRPr="00340425" w:rsidRDefault="00340425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223</w:t>
            </w:r>
          </w:p>
        </w:tc>
        <w:tc>
          <w:tcPr>
            <w:tcW w:w="2659" w:type="dxa"/>
          </w:tcPr>
          <w:p w:rsidR="009E175E" w:rsidRPr="00272A92" w:rsidRDefault="00272A92" w:rsidP="009E175E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572</w:t>
            </w:r>
          </w:p>
        </w:tc>
      </w:tr>
    </w:tbl>
    <w:p w:rsidR="009E175E" w:rsidRDefault="009E175E" w:rsidP="009E175E">
      <w:pPr>
        <w:numPr>
          <w:ilvl w:val="0"/>
          <w:numId w:val="0"/>
        </w:numPr>
        <w:rPr>
          <w:sz w:val="23"/>
          <w:szCs w:val="23"/>
        </w:rPr>
      </w:pPr>
    </w:p>
    <w:p w:rsidR="009E175E" w:rsidRDefault="009E175E" w:rsidP="009E175E">
      <w:pPr>
        <w:numPr>
          <w:ilvl w:val="0"/>
          <w:numId w:val="0"/>
        </w:numPr>
        <w:rPr>
          <w:sz w:val="23"/>
          <w:szCs w:val="23"/>
        </w:rPr>
      </w:pPr>
    </w:p>
    <w:p w:rsidR="009E175E" w:rsidRDefault="009E175E" w:rsidP="009E175E">
      <w:pPr>
        <w:numPr>
          <w:ilvl w:val="0"/>
          <w:numId w:val="0"/>
        </w:numPr>
        <w:rPr>
          <w:sz w:val="23"/>
          <w:szCs w:val="23"/>
        </w:rPr>
      </w:pPr>
    </w:p>
    <w:p w:rsidR="009E175E" w:rsidRDefault="009E175E" w:rsidP="009E175E">
      <w:pPr>
        <w:rPr>
          <w:sz w:val="23"/>
          <w:szCs w:val="23"/>
        </w:rPr>
      </w:pPr>
    </w:p>
    <w:p w:rsidR="00931C70" w:rsidRPr="00931C70" w:rsidRDefault="00931C70">
      <w:pPr>
        <w:widowControl/>
        <w:numPr>
          <w:ilvl w:val="0"/>
          <w:numId w:val="0"/>
        </w:numPr>
        <w:shd w:val="clear" w:color="auto" w:fill="auto"/>
        <w:autoSpaceDE/>
        <w:autoSpaceDN/>
        <w:adjustRightInd/>
        <w:spacing w:after="200" w:line="276" w:lineRule="auto"/>
        <w:jc w:val="left"/>
        <w:rPr>
          <w:sz w:val="23"/>
          <w:szCs w:val="23"/>
        </w:rPr>
      </w:pPr>
    </w:p>
    <w:p w:rsidR="006C64F6" w:rsidRPr="006C64F6" w:rsidRDefault="00931C70" w:rsidP="00340425">
      <w:pPr>
        <w:pStyle w:val="a3"/>
        <w:widowControl/>
        <w:numPr>
          <w:ilvl w:val="0"/>
          <w:numId w:val="5"/>
        </w:numPr>
        <w:shd w:val="clear" w:color="auto" w:fill="auto"/>
        <w:tabs>
          <w:tab w:val="left" w:pos="0"/>
        </w:tabs>
        <w:autoSpaceDE/>
        <w:autoSpaceDN/>
        <w:adjustRightInd/>
        <w:jc w:val="center"/>
        <w:rPr>
          <w:b/>
          <w:sz w:val="23"/>
          <w:szCs w:val="23"/>
          <w:u w:val="single"/>
        </w:rPr>
      </w:pPr>
      <w:r w:rsidRPr="009E175E">
        <w:rPr>
          <w:b/>
          <w:sz w:val="23"/>
          <w:szCs w:val="23"/>
          <w:u w:val="single"/>
          <w:lang w:val="ru-RU"/>
        </w:rPr>
        <w:t>ЧЕРЕВИК</w:t>
      </w:r>
      <w:r w:rsidR="004661EA" w:rsidRPr="009E175E">
        <w:rPr>
          <w:b/>
          <w:sz w:val="23"/>
          <w:szCs w:val="23"/>
          <w:u w:val="single"/>
          <w:lang w:val="ru-RU"/>
        </w:rPr>
        <w:t>И</w:t>
      </w:r>
      <w:r w:rsidRPr="009E175E">
        <w:rPr>
          <w:b/>
          <w:sz w:val="23"/>
          <w:szCs w:val="23"/>
          <w:u w:val="single"/>
          <w:lang w:val="ru-RU"/>
        </w:rPr>
        <w:t xml:space="preserve"> </w:t>
      </w:r>
      <w:r w:rsidR="006C64F6">
        <w:rPr>
          <w:b/>
          <w:sz w:val="23"/>
          <w:szCs w:val="23"/>
          <w:u w:val="single"/>
          <w:lang w:val="ru-RU"/>
        </w:rPr>
        <w:t>УТЕПЛЕНІ</w:t>
      </w:r>
    </w:p>
    <w:p w:rsidR="00931C70" w:rsidRPr="006C64F6" w:rsidRDefault="006C64F6" w:rsidP="006C64F6">
      <w:pPr>
        <w:pStyle w:val="a3"/>
        <w:widowControl/>
        <w:numPr>
          <w:ilvl w:val="0"/>
          <w:numId w:val="0"/>
        </w:numPr>
        <w:shd w:val="clear" w:color="auto" w:fill="auto"/>
        <w:tabs>
          <w:tab w:val="left" w:pos="0"/>
        </w:tabs>
        <w:autoSpaceDE/>
        <w:autoSpaceDN/>
        <w:adjustRightInd/>
        <w:ind w:left="720"/>
        <w:jc w:val="center"/>
        <w:rPr>
          <w:sz w:val="23"/>
          <w:szCs w:val="23"/>
          <w:u w:val="single"/>
        </w:rPr>
      </w:pPr>
      <w:r>
        <w:rPr>
          <w:sz w:val="23"/>
          <w:szCs w:val="23"/>
          <w:u w:val="single"/>
          <w:lang w:val="ru-RU"/>
        </w:rPr>
        <w:t>(</w:t>
      </w:r>
      <w:r w:rsidRPr="006C64F6">
        <w:rPr>
          <w:sz w:val="23"/>
          <w:szCs w:val="23"/>
          <w:u w:val="single"/>
          <w:lang w:val="ru-RU"/>
        </w:rPr>
        <w:t xml:space="preserve">ЧЕРЕВИКИ </w:t>
      </w:r>
      <w:r w:rsidR="004661EA" w:rsidRPr="006C64F6">
        <w:rPr>
          <w:sz w:val="23"/>
          <w:szCs w:val="23"/>
          <w:u w:val="single"/>
          <w:lang w:val="ru-RU"/>
        </w:rPr>
        <w:t>З</w:t>
      </w:r>
      <w:r w:rsidR="00931C70" w:rsidRPr="006C64F6">
        <w:rPr>
          <w:sz w:val="23"/>
          <w:szCs w:val="23"/>
          <w:u w:val="single"/>
          <w:lang w:val="ru-RU"/>
        </w:rPr>
        <w:t xml:space="preserve"> ЖОРСТКИМ ПІДНОСКОМ УТЕПЛЕН</w:t>
      </w:r>
      <w:r w:rsidR="004661EA" w:rsidRPr="006C64F6">
        <w:rPr>
          <w:sz w:val="23"/>
          <w:szCs w:val="23"/>
          <w:u w:val="single"/>
          <w:lang w:val="ru-RU"/>
        </w:rPr>
        <w:t>І</w:t>
      </w:r>
    </w:p>
    <w:p w:rsidR="00EC4CAD" w:rsidRPr="00EC4CAD" w:rsidRDefault="00EC4CAD" w:rsidP="006C64F6">
      <w:pPr>
        <w:pStyle w:val="a3"/>
        <w:numPr>
          <w:ilvl w:val="0"/>
          <w:numId w:val="0"/>
        </w:numPr>
        <w:ind w:left="1364"/>
        <w:jc w:val="center"/>
        <w:rPr>
          <w:b/>
          <w:sz w:val="23"/>
          <w:szCs w:val="23"/>
          <w:u w:val="single"/>
          <w:lang w:val="en-US"/>
        </w:rPr>
      </w:pPr>
      <w:r w:rsidRPr="006C64F6">
        <w:rPr>
          <w:sz w:val="23"/>
          <w:szCs w:val="23"/>
          <w:u w:val="single"/>
        </w:rPr>
        <w:t>ДСТУ EN ISO 20347:2015, ДСТУ EN ISO 20345:2016</w:t>
      </w:r>
      <w:r w:rsidR="006C64F6">
        <w:rPr>
          <w:sz w:val="23"/>
          <w:szCs w:val="23"/>
          <w:u w:val="single"/>
        </w:rPr>
        <w:t>)</w:t>
      </w:r>
    </w:p>
    <w:p w:rsidR="004661EA" w:rsidRPr="00EC4CAD" w:rsidRDefault="004661EA" w:rsidP="004661EA">
      <w:pPr>
        <w:widowControl/>
        <w:numPr>
          <w:ilvl w:val="0"/>
          <w:numId w:val="0"/>
        </w:numPr>
        <w:shd w:val="clear" w:color="auto" w:fill="auto"/>
        <w:tabs>
          <w:tab w:val="left" w:pos="0"/>
        </w:tabs>
        <w:autoSpaceDE/>
        <w:autoSpaceDN/>
        <w:adjustRightInd/>
        <w:ind w:left="644"/>
        <w:rPr>
          <w:b/>
          <w:sz w:val="23"/>
          <w:szCs w:val="23"/>
          <w:u w:val="single"/>
          <w:lang w:val="en-US"/>
        </w:rPr>
      </w:pPr>
    </w:p>
    <w:p w:rsidR="00931C70" w:rsidRPr="00931C70" w:rsidRDefault="00931C70" w:rsidP="00931C70">
      <w:pPr>
        <w:ind w:firstLine="567"/>
        <w:rPr>
          <w:b/>
          <w:sz w:val="23"/>
          <w:szCs w:val="23"/>
        </w:rPr>
      </w:pPr>
    </w:p>
    <w:p w:rsidR="00931C70" w:rsidRPr="00931C70" w:rsidRDefault="00931C70" w:rsidP="00931C70">
      <w:pPr>
        <w:ind w:firstLine="567"/>
        <w:rPr>
          <w:bCs/>
          <w:sz w:val="23"/>
          <w:szCs w:val="23"/>
          <w:lang w:eastAsia="en-US"/>
        </w:rPr>
      </w:pPr>
      <w:r w:rsidRPr="00931C70">
        <w:rPr>
          <w:b/>
          <w:bCs/>
          <w:sz w:val="23"/>
          <w:szCs w:val="23"/>
        </w:rPr>
        <w:t>Призначення</w:t>
      </w:r>
      <w:r w:rsidRPr="00931C70">
        <w:rPr>
          <w:bCs/>
          <w:sz w:val="23"/>
          <w:szCs w:val="23"/>
        </w:rPr>
        <w:t xml:space="preserve">: </w:t>
      </w:r>
      <w:r w:rsidRPr="00931C70">
        <w:rPr>
          <w:bCs/>
          <w:sz w:val="23"/>
          <w:szCs w:val="23"/>
          <w:lang w:eastAsia="en-US"/>
        </w:rPr>
        <w:t>Спеціальне взуття (скорочено - спецвзуття) призначена для захисту ніг працівників від небезпечних впливів виробничого середовища і трудового процесу. Головне призначення спецвзуття - це захист ніг від несприятливих впливів і можливих виробничих травм ніг.</w:t>
      </w:r>
    </w:p>
    <w:p w:rsidR="00931C70" w:rsidRPr="00931C70" w:rsidRDefault="00931C70" w:rsidP="00931C70">
      <w:pPr>
        <w:ind w:firstLine="567"/>
        <w:rPr>
          <w:b/>
          <w:sz w:val="23"/>
          <w:szCs w:val="23"/>
        </w:rPr>
      </w:pPr>
    </w:p>
    <w:p w:rsidR="00931C70" w:rsidRPr="00931C70" w:rsidRDefault="004661EA" w:rsidP="00931C70">
      <w:pPr>
        <w:keepNext/>
        <w:tabs>
          <w:tab w:val="left" w:pos="709"/>
        </w:tabs>
        <w:ind w:left="360"/>
        <w:outlineLvl w:val="1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931C70" w:rsidRPr="00931C70">
        <w:rPr>
          <w:b/>
          <w:bCs/>
          <w:sz w:val="23"/>
          <w:szCs w:val="23"/>
        </w:rPr>
        <w:t>Технічний опис:</w:t>
      </w:r>
    </w:p>
    <w:p w:rsidR="00931C70" w:rsidRPr="00931C70" w:rsidRDefault="004661EA" w:rsidP="00931C70">
      <w:pPr>
        <w:suppressAutoHyphens/>
        <w:spacing w:before="60"/>
        <w:ind w:firstLine="709"/>
        <w:jc w:val="left"/>
        <w:textAlignment w:val="baseline"/>
        <w:rPr>
          <w:spacing w:val="-5"/>
          <w:kern w:val="1"/>
          <w:sz w:val="23"/>
          <w:szCs w:val="23"/>
          <w:lang w:eastAsia="hi-IN" w:bidi="hi-IN"/>
        </w:rPr>
      </w:pPr>
      <w:r>
        <w:rPr>
          <w:spacing w:val="-5"/>
          <w:kern w:val="1"/>
          <w:sz w:val="23"/>
          <w:szCs w:val="23"/>
          <w:lang w:eastAsia="hi-IN" w:bidi="hi-IN"/>
        </w:rPr>
        <w:t>Черевики</w:t>
      </w:r>
      <w:r w:rsidR="00931C70" w:rsidRPr="00931C70">
        <w:rPr>
          <w:spacing w:val="-5"/>
          <w:kern w:val="1"/>
          <w:sz w:val="23"/>
          <w:szCs w:val="23"/>
          <w:lang w:eastAsia="hi-IN" w:bidi="hi-IN"/>
        </w:rPr>
        <w:t xml:space="preserve"> на шнурках з жорстким </w:t>
      </w:r>
      <w:proofErr w:type="spellStart"/>
      <w:r w:rsidR="00931C70" w:rsidRPr="00931C70">
        <w:rPr>
          <w:spacing w:val="-5"/>
          <w:kern w:val="1"/>
          <w:sz w:val="23"/>
          <w:szCs w:val="23"/>
          <w:lang w:eastAsia="hi-IN" w:bidi="hi-IN"/>
        </w:rPr>
        <w:t>підноском</w:t>
      </w:r>
      <w:proofErr w:type="spellEnd"/>
      <w:r w:rsidR="00931C70" w:rsidRPr="00931C70">
        <w:rPr>
          <w:spacing w:val="-5"/>
          <w:kern w:val="1"/>
          <w:sz w:val="23"/>
          <w:szCs w:val="23"/>
          <w:lang w:eastAsia="hi-IN" w:bidi="hi-IN"/>
        </w:rPr>
        <w:t>.</w:t>
      </w:r>
      <w:r w:rsidR="00931C70" w:rsidRPr="00931C70">
        <w:rPr>
          <w:spacing w:val="-5"/>
          <w:kern w:val="1"/>
          <w:sz w:val="23"/>
          <w:szCs w:val="23"/>
          <w:lang w:eastAsia="hi-IN" w:bidi="hi-IN"/>
        </w:rPr>
        <w:br/>
        <w:t xml:space="preserve">            Клас захисту: </w:t>
      </w:r>
      <w:r w:rsidR="00931C70" w:rsidRPr="00931C70">
        <w:rPr>
          <w:b/>
          <w:spacing w:val="-5"/>
          <w:kern w:val="1"/>
          <w:sz w:val="23"/>
          <w:szCs w:val="23"/>
          <w:lang w:eastAsia="hi-IN" w:bidi="hi-IN"/>
        </w:rPr>
        <w:t>S3</w:t>
      </w:r>
      <w:r w:rsidR="00931C70" w:rsidRPr="00931C70">
        <w:rPr>
          <w:spacing w:val="-5"/>
          <w:kern w:val="1"/>
          <w:sz w:val="23"/>
          <w:szCs w:val="23"/>
          <w:lang w:eastAsia="hi-IN" w:bidi="hi-IN"/>
        </w:rPr>
        <w:t xml:space="preserve"> і додаткові захисні характеристики.</w:t>
      </w:r>
    </w:p>
    <w:p w:rsidR="00931C70" w:rsidRPr="00931C70" w:rsidRDefault="00931C70" w:rsidP="00931C70">
      <w:pPr>
        <w:suppressAutoHyphens/>
        <w:spacing w:before="60"/>
        <w:ind w:firstLine="709"/>
        <w:jc w:val="left"/>
        <w:textAlignment w:val="baseline"/>
        <w:rPr>
          <w:spacing w:val="-5"/>
          <w:kern w:val="1"/>
          <w:sz w:val="23"/>
          <w:szCs w:val="23"/>
          <w:lang w:eastAsia="hi-IN" w:bidi="hi-IN"/>
        </w:rPr>
      </w:pPr>
      <w:r w:rsidRPr="00931C70">
        <w:rPr>
          <w:spacing w:val="-5"/>
          <w:kern w:val="1"/>
          <w:sz w:val="23"/>
          <w:szCs w:val="23"/>
          <w:lang w:eastAsia="hi-IN" w:bidi="hi-IN"/>
        </w:rPr>
        <w:t>Чоботи повинні мати:</w:t>
      </w:r>
    </w:p>
    <w:p w:rsidR="00931C70" w:rsidRPr="00931C70" w:rsidRDefault="00931C70" w:rsidP="00931C70">
      <w:pPr>
        <w:widowControl/>
        <w:numPr>
          <w:ilvl w:val="0"/>
          <w:numId w:val="2"/>
        </w:numPr>
        <w:shd w:val="clear" w:color="auto" w:fill="auto"/>
        <w:autoSpaceDE/>
        <w:autoSpaceDN/>
        <w:adjustRightInd/>
        <w:spacing w:before="60"/>
        <w:contextualSpacing/>
        <w:rPr>
          <w:sz w:val="23"/>
          <w:szCs w:val="23"/>
          <w:lang w:val="ru-RU"/>
        </w:rPr>
      </w:pPr>
      <w:r w:rsidRPr="00931C70">
        <w:rPr>
          <w:sz w:val="23"/>
          <w:szCs w:val="23"/>
        </w:rPr>
        <w:t xml:space="preserve">підошву з протектором, що перешкоджає ковзанню (тест SRC) </w:t>
      </w:r>
      <w:r w:rsidRPr="00931C70">
        <w:rPr>
          <w:sz w:val="23"/>
          <w:szCs w:val="23"/>
          <w:lang w:val="ru-RU"/>
        </w:rPr>
        <w:t>та</w:t>
      </w:r>
      <w:r w:rsidRPr="00931C70">
        <w:rPr>
          <w:sz w:val="23"/>
          <w:szCs w:val="23"/>
        </w:rPr>
        <w:t xml:space="preserve"> </w:t>
      </w:r>
    </w:p>
    <w:p w:rsidR="00931C70" w:rsidRPr="00931C70" w:rsidRDefault="00931C70" w:rsidP="00931C70">
      <w:pPr>
        <w:ind w:left="720"/>
        <w:contextualSpacing/>
        <w:rPr>
          <w:sz w:val="23"/>
          <w:szCs w:val="23"/>
          <w:lang w:val="ru-RU"/>
        </w:rPr>
      </w:pPr>
      <w:r w:rsidRPr="00931C70">
        <w:rPr>
          <w:sz w:val="23"/>
          <w:szCs w:val="23"/>
          <w:lang w:val="ru-RU"/>
        </w:rPr>
        <w:t xml:space="preserve">амортизатором в </w:t>
      </w:r>
      <w:proofErr w:type="spellStart"/>
      <w:r w:rsidRPr="00931C70">
        <w:rPr>
          <w:sz w:val="23"/>
          <w:szCs w:val="23"/>
          <w:lang w:val="ru-RU"/>
        </w:rPr>
        <w:t>області</w:t>
      </w:r>
      <w:proofErr w:type="spellEnd"/>
      <w:r w:rsidRPr="00931C70">
        <w:rPr>
          <w:sz w:val="23"/>
          <w:szCs w:val="23"/>
          <w:lang w:val="ru-RU"/>
        </w:rPr>
        <w:t xml:space="preserve"> </w:t>
      </w:r>
      <w:proofErr w:type="spellStart"/>
      <w:r w:rsidRPr="00931C70">
        <w:rPr>
          <w:sz w:val="23"/>
          <w:szCs w:val="23"/>
          <w:lang w:val="ru-RU"/>
        </w:rPr>
        <w:t>п'яти</w:t>
      </w:r>
      <w:proofErr w:type="spellEnd"/>
      <w:r w:rsidRPr="00931C70">
        <w:rPr>
          <w:sz w:val="23"/>
          <w:szCs w:val="23"/>
          <w:lang w:val="ru-RU"/>
        </w:rPr>
        <w:t>;</w:t>
      </w:r>
    </w:p>
    <w:p w:rsidR="00931C70" w:rsidRPr="00931C70" w:rsidRDefault="00931C70" w:rsidP="00931C70">
      <w:pPr>
        <w:numPr>
          <w:ilvl w:val="0"/>
          <w:numId w:val="2"/>
        </w:numPr>
        <w:shd w:val="clear" w:color="auto" w:fill="auto"/>
        <w:suppressAutoHyphens/>
        <w:autoSpaceDE/>
        <w:autoSpaceDN/>
        <w:adjustRightInd/>
        <w:spacing w:before="60"/>
        <w:contextualSpacing/>
        <w:rPr>
          <w:sz w:val="23"/>
          <w:szCs w:val="23"/>
        </w:rPr>
      </w:pPr>
      <w:r w:rsidRPr="00931C70">
        <w:rPr>
          <w:sz w:val="23"/>
          <w:szCs w:val="23"/>
        </w:rPr>
        <w:t>глухий клапан для захисту від пилу,</w:t>
      </w:r>
      <w:r w:rsidRPr="00931C70">
        <w:rPr>
          <w:bCs/>
          <w:sz w:val="23"/>
          <w:szCs w:val="23"/>
        </w:rPr>
        <w:t xml:space="preserve"> бризок і бруду</w:t>
      </w:r>
      <w:r w:rsidRPr="00931C70">
        <w:rPr>
          <w:sz w:val="23"/>
          <w:szCs w:val="23"/>
        </w:rPr>
        <w:t>;</w:t>
      </w:r>
    </w:p>
    <w:p w:rsidR="00931C70" w:rsidRDefault="00931C70" w:rsidP="00931C70">
      <w:pPr>
        <w:numPr>
          <w:ilvl w:val="0"/>
          <w:numId w:val="2"/>
        </w:numPr>
        <w:shd w:val="clear" w:color="auto" w:fill="auto"/>
        <w:suppressAutoHyphens/>
        <w:autoSpaceDE/>
        <w:autoSpaceDN/>
        <w:adjustRightInd/>
        <w:spacing w:before="60"/>
        <w:contextualSpacing/>
        <w:rPr>
          <w:sz w:val="23"/>
          <w:szCs w:val="23"/>
        </w:rPr>
      </w:pPr>
      <w:r w:rsidRPr="00931C70">
        <w:rPr>
          <w:sz w:val="23"/>
          <w:szCs w:val="23"/>
        </w:rPr>
        <w:t>широкий м'який задній манжет (кант);</w:t>
      </w:r>
    </w:p>
    <w:p w:rsidR="00EC4CAD" w:rsidRPr="00931C70" w:rsidRDefault="00EC4CAD" w:rsidP="00931C70">
      <w:pPr>
        <w:numPr>
          <w:ilvl w:val="0"/>
          <w:numId w:val="2"/>
        </w:numPr>
        <w:shd w:val="clear" w:color="auto" w:fill="auto"/>
        <w:suppressAutoHyphens/>
        <w:autoSpaceDE/>
        <w:autoSpaceDN/>
        <w:adjustRightInd/>
        <w:spacing w:before="60"/>
        <w:contextualSpacing/>
        <w:rPr>
          <w:sz w:val="23"/>
          <w:szCs w:val="23"/>
        </w:rPr>
      </w:pPr>
      <w:r>
        <w:rPr>
          <w:sz w:val="23"/>
          <w:szCs w:val="23"/>
        </w:rPr>
        <w:t xml:space="preserve">Матеріал підкладки - </w:t>
      </w:r>
      <w:r>
        <w:rPr>
          <w:color w:val="222222"/>
          <w:sz w:val="23"/>
          <w:szCs w:val="23"/>
        </w:rPr>
        <w:t>н</w:t>
      </w:r>
      <w:r w:rsidRPr="00931C70">
        <w:rPr>
          <w:color w:val="222222"/>
          <w:sz w:val="23"/>
          <w:szCs w:val="23"/>
        </w:rPr>
        <w:t>атуральне або штучне хутро або синтетичний матеріал</w:t>
      </w:r>
    </w:p>
    <w:p w:rsidR="00EC4CAD" w:rsidRDefault="00EC4CAD" w:rsidP="00EC4CAD">
      <w:pPr>
        <w:keepNext/>
        <w:numPr>
          <w:ilvl w:val="0"/>
          <w:numId w:val="2"/>
        </w:numPr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 xml:space="preserve">захисний </w:t>
      </w:r>
      <w:proofErr w:type="spellStart"/>
      <w:r w:rsidRPr="00931C70">
        <w:rPr>
          <w:bCs/>
          <w:sz w:val="23"/>
          <w:szCs w:val="23"/>
        </w:rPr>
        <w:t>підносок</w:t>
      </w:r>
      <w:proofErr w:type="spellEnd"/>
      <w:r w:rsidRPr="00931C70">
        <w:rPr>
          <w:bCs/>
          <w:sz w:val="23"/>
          <w:szCs w:val="23"/>
        </w:rPr>
        <w:t xml:space="preserve"> з полікарбонату</w:t>
      </w:r>
      <w:r>
        <w:rPr>
          <w:bCs/>
          <w:sz w:val="23"/>
          <w:szCs w:val="23"/>
        </w:rPr>
        <w:t xml:space="preserve"> або</w:t>
      </w:r>
      <w:r w:rsidRPr="00931C70">
        <w:rPr>
          <w:bCs/>
          <w:sz w:val="23"/>
          <w:szCs w:val="23"/>
        </w:rPr>
        <w:t xml:space="preserve"> композитного матеріалу</w:t>
      </w:r>
      <w:r>
        <w:rPr>
          <w:bCs/>
          <w:sz w:val="23"/>
          <w:szCs w:val="23"/>
        </w:rPr>
        <w:t xml:space="preserve"> (</w:t>
      </w:r>
      <w:r>
        <w:rPr>
          <w:sz w:val="23"/>
          <w:szCs w:val="23"/>
        </w:rPr>
        <w:t>о</w:t>
      </w:r>
      <w:r w:rsidRPr="00931C70">
        <w:rPr>
          <w:sz w:val="23"/>
          <w:szCs w:val="23"/>
        </w:rPr>
        <w:t>пір впливу з енергією</w:t>
      </w:r>
      <w:r w:rsidRPr="00A611F6">
        <w:rPr>
          <w:sz w:val="23"/>
          <w:szCs w:val="23"/>
        </w:rPr>
        <w:t xml:space="preserve"> </w:t>
      </w:r>
      <w:r w:rsidRPr="00931C70">
        <w:rPr>
          <w:sz w:val="23"/>
          <w:szCs w:val="23"/>
        </w:rPr>
        <w:t>не менше</w:t>
      </w:r>
      <w:r>
        <w:rPr>
          <w:sz w:val="23"/>
          <w:szCs w:val="23"/>
        </w:rPr>
        <w:t xml:space="preserve"> - 200</w:t>
      </w:r>
      <w:r w:rsidRPr="00931C70">
        <w:rPr>
          <w:sz w:val="23"/>
          <w:szCs w:val="23"/>
        </w:rPr>
        <w:t xml:space="preserve"> </w:t>
      </w:r>
      <w:proofErr w:type="spellStart"/>
      <w:r w:rsidRPr="00931C70">
        <w:rPr>
          <w:sz w:val="23"/>
          <w:szCs w:val="23"/>
        </w:rPr>
        <w:t>Дж</w:t>
      </w:r>
      <w:proofErr w:type="spellEnd"/>
      <w:r w:rsidRPr="00931C70">
        <w:rPr>
          <w:sz w:val="23"/>
          <w:szCs w:val="23"/>
        </w:rPr>
        <w:t>,</w:t>
      </w:r>
      <w:r>
        <w:rPr>
          <w:sz w:val="23"/>
          <w:szCs w:val="23"/>
        </w:rPr>
        <w:t>)</w:t>
      </w:r>
      <w:r w:rsidRPr="00931C70">
        <w:rPr>
          <w:bCs/>
          <w:sz w:val="23"/>
          <w:szCs w:val="23"/>
        </w:rPr>
        <w:t>;</w:t>
      </w:r>
    </w:p>
    <w:p w:rsidR="00EC4CAD" w:rsidRPr="00EC4CAD" w:rsidRDefault="00EC4CAD" w:rsidP="00EC4CAD">
      <w:pPr>
        <w:keepNext/>
        <w:numPr>
          <w:ilvl w:val="0"/>
          <w:numId w:val="2"/>
        </w:numPr>
        <w:outlineLvl w:val="1"/>
        <w:rPr>
          <w:bCs/>
          <w:sz w:val="23"/>
          <w:szCs w:val="23"/>
        </w:rPr>
      </w:pPr>
      <w:r>
        <w:rPr>
          <w:bCs/>
          <w:sz w:val="23"/>
          <w:szCs w:val="23"/>
        </w:rPr>
        <w:t>Матеріал підошви – двошаровий ПУ, або ТПУ/ПУ</w:t>
      </w:r>
    </w:p>
    <w:p w:rsidR="00931C70" w:rsidRPr="00EC4CAD" w:rsidRDefault="00EC4CAD" w:rsidP="00EC4CAD">
      <w:pPr>
        <w:pStyle w:val="a3"/>
        <w:numPr>
          <w:ilvl w:val="2"/>
          <w:numId w:val="3"/>
        </w:numPr>
        <w:shd w:val="clear" w:color="auto" w:fill="auto"/>
        <w:suppressAutoHyphens/>
        <w:autoSpaceDE/>
        <w:autoSpaceDN/>
        <w:adjustRightInd/>
        <w:spacing w:before="60"/>
        <w:outlineLvl w:val="3"/>
        <w:rPr>
          <w:b/>
          <w:kern w:val="1"/>
          <w:sz w:val="23"/>
          <w:szCs w:val="23"/>
          <w:lang w:eastAsia="hi-IN" w:bidi="hi-IN"/>
        </w:rPr>
      </w:pPr>
      <w:r w:rsidRPr="00EC4CAD">
        <w:rPr>
          <w:bCs/>
          <w:sz w:val="23"/>
          <w:szCs w:val="23"/>
        </w:rPr>
        <w:t>пластина для захисту від проколів (</w:t>
      </w:r>
      <w:r w:rsidRPr="00EC4CAD">
        <w:rPr>
          <w:sz w:val="23"/>
          <w:szCs w:val="23"/>
        </w:rPr>
        <w:t>Опір наскрізного проколу не менше 1</w:t>
      </w:r>
      <w:r>
        <w:rPr>
          <w:sz w:val="23"/>
          <w:szCs w:val="23"/>
        </w:rPr>
        <w:t>1</w:t>
      </w:r>
      <w:r w:rsidRPr="00EC4CAD">
        <w:rPr>
          <w:sz w:val="23"/>
          <w:szCs w:val="23"/>
        </w:rPr>
        <w:t>00 Н)</w:t>
      </w:r>
      <w:r w:rsidRPr="00EC4CAD">
        <w:rPr>
          <w:bCs/>
          <w:sz w:val="23"/>
          <w:szCs w:val="23"/>
        </w:rPr>
        <w:t>;</w:t>
      </w:r>
      <w:r w:rsidR="00931C70" w:rsidRPr="00EC4CAD">
        <w:rPr>
          <w:sz w:val="23"/>
          <w:szCs w:val="23"/>
        </w:rPr>
        <w:t xml:space="preserve">      -   черевик повинен мати </w:t>
      </w:r>
      <w:proofErr w:type="spellStart"/>
      <w:r w:rsidR="00931C70" w:rsidRPr="00EC4CAD">
        <w:rPr>
          <w:sz w:val="23"/>
          <w:szCs w:val="23"/>
        </w:rPr>
        <w:t>потовідвідну</w:t>
      </w:r>
      <w:proofErr w:type="spellEnd"/>
      <w:r w:rsidR="00931C70" w:rsidRPr="00EC4CAD">
        <w:rPr>
          <w:sz w:val="23"/>
          <w:szCs w:val="23"/>
        </w:rPr>
        <w:t xml:space="preserve"> устілку.</w:t>
      </w:r>
    </w:p>
    <w:p w:rsidR="00EC4CAD" w:rsidRPr="00EC4CAD" w:rsidRDefault="00EC4CAD" w:rsidP="00EC4CAD">
      <w:pPr>
        <w:pStyle w:val="a3"/>
        <w:keepNext/>
        <w:numPr>
          <w:ilvl w:val="2"/>
          <w:numId w:val="3"/>
        </w:numPr>
        <w:outlineLvl w:val="1"/>
        <w:rPr>
          <w:bCs/>
          <w:sz w:val="23"/>
          <w:szCs w:val="23"/>
        </w:rPr>
      </w:pPr>
      <w:r w:rsidRPr="00EC4CAD">
        <w:rPr>
          <w:bCs/>
          <w:sz w:val="23"/>
          <w:szCs w:val="23"/>
        </w:rPr>
        <w:t>Розмірний ряд: 36-50</w:t>
      </w:r>
    </w:p>
    <w:p w:rsidR="00EC4CAD" w:rsidRPr="00EC4CAD" w:rsidRDefault="00EC4CAD" w:rsidP="00EC4CAD">
      <w:pPr>
        <w:pStyle w:val="a3"/>
        <w:keepNext/>
        <w:numPr>
          <w:ilvl w:val="2"/>
          <w:numId w:val="3"/>
        </w:numPr>
        <w:outlineLvl w:val="1"/>
        <w:rPr>
          <w:bCs/>
          <w:sz w:val="23"/>
          <w:szCs w:val="23"/>
        </w:rPr>
      </w:pPr>
      <w:r w:rsidRPr="00EC4CAD">
        <w:rPr>
          <w:bCs/>
          <w:sz w:val="23"/>
          <w:szCs w:val="23"/>
        </w:rPr>
        <w:t>Гарантійний термін експлуатації - 12 місяців</w:t>
      </w:r>
    </w:p>
    <w:p w:rsidR="00EC4CAD" w:rsidRDefault="00EC4CAD" w:rsidP="00EC4CAD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</w:rPr>
      </w:pPr>
    </w:p>
    <w:p w:rsidR="00EC4CAD" w:rsidRPr="00931C70" w:rsidRDefault="00EC4CAD" w:rsidP="00EC4CAD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>Кожна пара повинна бути упакована в окрему коробку з нанесенням маркування.</w:t>
      </w:r>
    </w:p>
    <w:p w:rsidR="00EC4CAD" w:rsidRDefault="00EC4CAD" w:rsidP="00EC4CAD">
      <w:pPr>
        <w:ind w:left="720"/>
        <w:rPr>
          <w:b/>
          <w:sz w:val="23"/>
          <w:szCs w:val="23"/>
        </w:rPr>
      </w:pPr>
    </w:p>
    <w:p w:rsidR="00EC4CAD" w:rsidRPr="00931C70" w:rsidRDefault="00EC4CAD" w:rsidP="00EC4CAD">
      <w:pPr>
        <w:ind w:left="720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Наявність </w:t>
      </w:r>
      <w:r w:rsidRPr="00931C70">
        <w:rPr>
          <w:b/>
          <w:sz w:val="23"/>
          <w:szCs w:val="23"/>
        </w:rPr>
        <w:t>заводсь</w:t>
      </w:r>
      <w:r>
        <w:rPr>
          <w:b/>
          <w:sz w:val="23"/>
          <w:szCs w:val="23"/>
        </w:rPr>
        <w:t>кого</w:t>
      </w:r>
      <w:r w:rsidRPr="00931C70">
        <w:rPr>
          <w:b/>
          <w:sz w:val="23"/>
          <w:szCs w:val="23"/>
        </w:rPr>
        <w:t xml:space="preserve"> маркування на взутт</w:t>
      </w:r>
      <w:r>
        <w:rPr>
          <w:b/>
          <w:sz w:val="23"/>
          <w:szCs w:val="23"/>
        </w:rPr>
        <w:t>і</w:t>
      </w:r>
      <w:r w:rsidRPr="00931C70">
        <w:rPr>
          <w:b/>
          <w:sz w:val="23"/>
          <w:szCs w:val="23"/>
        </w:rPr>
        <w:t>:</w:t>
      </w:r>
    </w:p>
    <w:p w:rsidR="00EC4CAD" w:rsidRPr="00931C70" w:rsidRDefault="00EC4CAD" w:rsidP="00EC4CAD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рік виробництва;</w:t>
      </w:r>
    </w:p>
    <w:p w:rsidR="00EC4CAD" w:rsidRPr="00931C70" w:rsidRDefault="00EC4CAD" w:rsidP="00EC4CAD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артикул моделі;</w:t>
      </w:r>
    </w:p>
    <w:p w:rsidR="00EC4CAD" w:rsidRPr="00931C70" w:rsidRDefault="00EC4CAD" w:rsidP="00EC4CAD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розмір;</w:t>
      </w:r>
    </w:p>
    <w:p w:rsidR="00EC4CAD" w:rsidRPr="00931C70" w:rsidRDefault="00EC4CAD" w:rsidP="00EC4CAD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захисні властивості (клас захисту);</w:t>
      </w:r>
    </w:p>
    <w:p w:rsidR="00EC4CAD" w:rsidRPr="00931C70" w:rsidRDefault="00EC4CAD" w:rsidP="00EC4CAD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стандарти;</w:t>
      </w:r>
    </w:p>
    <w:p w:rsidR="00EC4CAD" w:rsidRPr="00931C70" w:rsidRDefault="00EC4CAD" w:rsidP="00EC4CAD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країна виробництва;</w:t>
      </w:r>
    </w:p>
    <w:p w:rsidR="00EC4CAD" w:rsidRPr="00931C70" w:rsidRDefault="00EC4CAD" w:rsidP="00EC4CAD">
      <w:pPr>
        <w:pStyle w:val="a3"/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 xml:space="preserve">та </w:t>
      </w:r>
      <w:proofErr w:type="spellStart"/>
      <w:r w:rsidRPr="00931C70">
        <w:rPr>
          <w:sz w:val="23"/>
          <w:szCs w:val="23"/>
        </w:rPr>
        <w:t>інщі</w:t>
      </w:r>
      <w:proofErr w:type="spellEnd"/>
      <w:r w:rsidRPr="00931C70">
        <w:rPr>
          <w:sz w:val="23"/>
          <w:szCs w:val="23"/>
        </w:rPr>
        <w:t>.</w:t>
      </w:r>
    </w:p>
    <w:p w:rsidR="00EC4CAD" w:rsidRDefault="00EC4CAD" w:rsidP="00EC4CAD">
      <w:pPr>
        <w:rPr>
          <w:sz w:val="23"/>
          <w:szCs w:val="23"/>
        </w:rPr>
      </w:pPr>
    </w:p>
    <w:p w:rsidR="00EC4CAD" w:rsidRDefault="00EC4CAD" w:rsidP="00EC4CAD">
      <w:pPr>
        <w:rPr>
          <w:sz w:val="23"/>
          <w:szCs w:val="23"/>
        </w:rPr>
      </w:pPr>
    </w:p>
    <w:p w:rsidR="00EC4CAD" w:rsidRDefault="00EC4CAD" w:rsidP="00EC4CAD">
      <w:pPr>
        <w:rPr>
          <w:sz w:val="23"/>
          <w:szCs w:val="23"/>
        </w:rPr>
      </w:pPr>
      <w:r>
        <w:rPr>
          <w:sz w:val="23"/>
          <w:szCs w:val="23"/>
        </w:rPr>
        <w:t xml:space="preserve">При остаточному виборі моделі перевага буде надаватися: </w:t>
      </w:r>
    </w:p>
    <w:p w:rsidR="00B35659" w:rsidRDefault="00AC0949" w:rsidP="00EC4CAD">
      <w:pPr>
        <w:numPr>
          <w:ilvl w:val="0"/>
          <w:numId w:val="0"/>
        </w:numPr>
        <w:rPr>
          <w:sz w:val="23"/>
          <w:szCs w:val="23"/>
        </w:rPr>
      </w:pPr>
    </w:p>
    <w:p w:rsidR="00EC4CAD" w:rsidRDefault="00EC4CAD" w:rsidP="00EC4CAD">
      <w:pPr>
        <w:numPr>
          <w:ilvl w:val="0"/>
          <w:numId w:val="0"/>
        </w:numPr>
        <w:rPr>
          <w:sz w:val="23"/>
          <w:szCs w:val="23"/>
        </w:rPr>
      </w:pPr>
    </w:p>
    <w:p w:rsidR="00EC4CAD" w:rsidRDefault="00EC4CAD" w:rsidP="00EC4CAD">
      <w:pPr>
        <w:numPr>
          <w:ilvl w:val="0"/>
          <w:numId w:val="0"/>
        </w:numPr>
        <w:rPr>
          <w:sz w:val="23"/>
          <w:szCs w:val="23"/>
        </w:rPr>
      </w:pPr>
    </w:p>
    <w:p w:rsidR="00EC4CAD" w:rsidRDefault="00EC4CAD" w:rsidP="00EC4CAD">
      <w:pPr>
        <w:numPr>
          <w:ilvl w:val="0"/>
          <w:numId w:val="0"/>
        </w:numPr>
        <w:rPr>
          <w:sz w:val="23"/>
          <w:szCs w:val="23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2410"/>
        <w:gridCol w:w="1560"/>
        <w:gridCol w:w="1559"/>
        <w:gridCol w:w="1984"/>
        <w:gridCol w:w="2659"/>
      </w:tblGrid>
      <w:tr w:rsidR="00E40BA4" w:rsidTr="00273C81">
        <w:tc>
          <w:tcPr>
            <w:tcW w:w="2410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Найменування</w:t>
            </w:r>
          </w:p>
        </w:tc>
        <w:tc>
          <w:tcPr>
            <w:tcW w:w="1560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Львів</w:t>
            </w:r>
          </w:p>
        </w:tc>
        <w:tc>
          <w:tcPr>
            <w:tcW w:w="1559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Запоріжжя</w:t>
            </w:r>
          </w:p>
        </w:tc>
        <w:tc>
          <w:tcPr>
            <w:tcW w:w="1984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Київ</w:t>
            </w:r>
          </w:p>
        </w:tc>
        <w:tc>
          <w:tcPr>
            <w:tcW w:w="2659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Загальна кількість</w:t>
            </w:r>
            <w:r w:rsidR="006C64F6">
              <w:rPr>
                <w:sz w:val="23"/>
                <w:szCs w:val="23"/>
              </w:rPr>
              <w:t>, пар</w:t>
            </w:r>
          </w:p>
        </w:tc>
      </w:tr>
      <w:tr w:rsidR="00E40BA4" w:rsidTr="00273C81">
        <w:tc>
          <w:tcPr>
            <w:tcW w:w="2410" w:type="dxa"/>
          </w:tcPr>
          <w:p w:rsidR="00E40BA4" w:rsidRDefault="00E40BA4" w:rsidP="006C64F6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Черевики утеплені</w:t>
            </w:r>
          </w:p>
        </w:tc>
        <w:tc>
          <w:tcPr>
            <w:tcW w:w="1560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559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</w:t>
            </w:r>
          </w:p>
        </w:tc>
        <w:tc>
          <w:tcPr>
            <w:tcW w:w="1984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</w:t>
            </w:r>
          </w:p>
        </w:tc>
        <w:tc>
          <w:tcPr>
            <w:tcW w:w="2659" w:type="dxa"/>
          </w:tcPr>
          <w:p w:rsidR="00E40BA4" w:rsidRPr="00340425" w:rsidRDefault="00E40BA4" w:rsidP="00340425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</w:rPr>
              <w:t>20</w:t>
            </w:r>
            <w:r w:rsidR="00340425">
              <w:rPr>
                <w:sz w:val="23"/>
                <w:szCs w:val="23"/>
                <w:lang w:val="ru-RU"/>
              </w:rPr>
              <w:t>8</w:t>
            </w:r>
          </w:p>
        </w:tc>
      </w:tr>
    </w:tbl>
    <w:p w:rsidR="006C64F6" w:rsidRPr="00340425" w:rsidRDefault="00E40BA4" w:rsidP="00340425">
      <w:pPr>
        <w:widowControl/>
        <w:numPr>
          <w:ilvl w:val="0"/>
          <w:numId w:val="0"/>
        </w:numPr>
        <w:shd w:val="clear" w:color="auto" w:fill="auto"/>
        <w:autoSpaceDE/>
        <w:autoSpaceDN/>
        <w:adjustRightInd/>
        <w:spacing w:after="200" w:line="276" w:lineRule="auto"/>
        <w:jc w:val="center"/>
        <w:rPr>
          <w:b/>
          <w:sz w:val="23"/>
          <w:szCs w:val="23"/>
        </w:rPr>
      </w:pPr>
      <w:r w:rsidRPr="00931C70">
        <w:rPr>
          <w:sz w:val="23"/>
          <w:szCs w:val="23"/>
        </w:rPr>
        <w:br w:type="page"/>
      </w:r>
      <w:r w:rsidR="00340425">
        <w:rPr>
          <w:b/>
          <w:sz w:val="23"/>
          <w:szCs w:val="23"/>
          <w:lang w:val="en-US"/>
        </w:rPr>
        <w:lastRenderedPageBreak/>
        <w:t>3.</w:t>
      </w:r>
      <w:r w:rsidR="00A563DF" w:rsidRPr="00340425">
        <w:rPr>
          <w:b/>
          <w:sz w:val="23"/>
          <w:szCs w:val="23"/>
        </w:rPr>
        <w:t>ЧОБОТИ ГУМОВІ</w:t>
      </w:r>
    </w:p>
    <w:p w:rsidR="00EC4CAD" w:rsidRPr="006C64F6" w:rsidRDefault="006C64F6" w:rsidP="006C64F6">
      <w:pPr>
        <w:widowControl/>
        <w:numPr>
          <w:ilvl w:val="0"/>
          <w:numId w:val="0"/>
        </w:numPr>
        <w:shd w:val="clear" w:color="auto" w:fill="auto"/>
        <w:autoSpaceDE/>
        <w:autoSpaceDN/>
        <w:adjustRightInd/>
        <w:spacing w:after="200" w:line="27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</w:t>
      </w:r>
      <w:r w:rsidRPr="006C64F6">
        <w:rPr>
          <w:sz w:val="23"/>
          <w:szCs w:val="23"/>
        </w:rPr>
        <w:t xml:space="preserve">ЧОБОТИ </w:t>
      </w:r>
      <w:r w:rsidR="00A563DF" w:rsidRPr="006C64F6">
        <w:rPr>
          <w:sz w:val="23"/>
          <w:szCs w:val="23"/>
        </w:rPr>
        <w:t>ВОДОСТІЙКІ S</w:t>
      </w:r>
      <w:r w:rsidR="00CA16BB" w:rsidRPr="006C64F6">
        <w:rPr>
          <w:sz w:val="23"/>
          <w:szCs w:val="23"/>
        </w:rPr>
        <w:t>5</w:t>
      </w:r>
      <w:r w:rsidR="00A563DF" w:rsidRPr="006C64F6">
        <w:rPr>
          <w:sz w:val="23"/>
          <w:szCs w:val="23"/>
        </w:rPr>
        <w:t xml:space="preserve"> SRC</w:t>
      </w:r>
      <w:r>
        <w:rPr>
          <w:sz w:val="23"/>
          <w:szCs w:val="23"/>
        </w:rPr>
        <w:t>)</w:t>
      </w:r>
    </w:p>
    <w:p w:rsidR="00A563DF" w:rsidRDefault="00A563DF" w:rsidP="00A563DF">
      <w:pPr>
        <w:pStyle w:val="Default"/>
        <w:ind w:firstLine="567"/>
        <w:jc w:val="both"/>
        <w:rPr>
          <w:bCs/>
          <w:color w:val="auto"/>
          <w:sz w:val="23"/>
          <w:szCs w:val="23"/>
          <w:lang w:val="uk-UA"/>
        </w:rPr>
      </w:pPr>
      <w:r w:rsidRPr="00931C70">
        <w:rPr>
          <w:b/>
          <w:bCs/>
          <w:color w:val="auto"/>
          <w:sz w:val="23"/>
          <w:szCs w:val="23"/>
          <w:lang w:val="uk-UA"/>
        </w:rPr>
        <w:t>Призначення</w:t>
      </w:r>
      <w:r w:rsidRPr="00931C70">
        <w:rPr>
          <w:bCs/>
          <w:color w:val="auto"/>
          <w:sz w:val="23"/>
          <w:szCs w:val="23"/>
          <w:lang w:val="uk-UA"/>
        </w:rPr>
        <w:t xml:space="preserve">: Спеціальне взуття (скорочено - спецвзуття) призначена для захисту ніг працівників від небезпечних впливів виробничого середовища і трудового процесу. Головне призначення спецвзуття - це захист ніг від несприятливих впливів і можливих виробничих травм ніг. </w:t>
      </w:r>
    </w:p>
    <w:p w:rsidR="00A563DF" w:rsidRDefault="00A563DF" w:rsidP="00EC4CAD">
      <w:pPr>
        <w:numPr>
          <w:ilvl w:val="0"/>
          <w:numId w:val="0"/>
        </w:numPr>
        <w:rPr>
          <w:sz w:val="23"/>
          <w:szCs w:val="23"/>
        </w:rPr>
      </w:pPr>
    </w:p>
    <w:p w:rsidR="00A563DF" w:rsidRPr="00931C70" w:rsidRDefault="00A563DF" w:rsidP="00A563DF">
      <w:pPr>
        <w:keepNext/>
        <w:tabs>
          <w:tab w:val="left" w:pos="709"/>
        </w:tabs>
        <w:ind w:left="360"/>
        <w:outlineLvl w:val="1"/>
        <w:rPr>
          <w:b/>
          <w:bCs/>
          <w:sz w:val="23"/>
          <w:szCs w:val="23"/>
        </w:rPr>
      </w:pPr>
      <w:r w:rsidRPr="00931C70">
        <w:rPr>
          <w:b/>
          <w:bCs/>
          <w:sz w:val="23"/>
          <w:szCs w:val="23"/>
        </w:rPr>
        <w:t>Технічний опис:</w:t>
      </w:r>
    </w:p>
    <w:p w:rsidR="00A563DF" w:rsidRDefault="00A563DF" w:rsidP="00A563DF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Чоботи захисні </w:t>
      </w:r>
      <w:proofErr w:type="spellStart"/>
      <w:r>
        <w:rPr>
          <w:bCs/>
          <w:sz w:val="23"/>
          <w:szCs w:val="23"/>
        </w:rPr>
        <w:t>оливоводостійкі</w:t>
      </w:r>
      <w:proofErr w:type="spellEnd"/>
      <w:r>
        <w:rPr>
          <w:bCs/>
          <w:sz w:val="23"/>
          <w:szCs w:val="23"/>
        </w:rPr>
        <w:t>, зносостійкі, що захищають від ковзання на вологих, брудних, жирних поверхнях.</w:t>
      </w:r>
    </w:p>
    <w:p w:rsidR="00A563DF" w:rsidRDefault="00A563DF" w:rsidP="00A563DF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</w:rPr>
      </w:pPr>
      <w:r>
        <w:rPr>
          <w:bCs/>
          <w:sz w:val="23"/>
          <w:szCs w:val="23"/>
        </w:rPr>
        <w:t>Матеріал – ПВХ</w:t>
      </w:r>
    </w:p>
    <w:p w:rsidR="00A563DF" w:rsidRPr="00931C70" w:rsidRDefault="00A563DF" w:rsidP="00A563DF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  <w:lang w:val="ru-RU"/>
        </w:rPr>
      </w:pPr>
      <w:r w:rsidRPr="00931C70">
        <w:rPr>
          <w:bCs/>
          <w:sz w:val="23"/>
          <w:szCs w:val="23"/>
        </w:rPr>
        <w:t xml:space="preserve">Клас захисту: </w:t>
      </w:r>
      <w:r w:rsidRPr="00931C70">
        <w:rPr>
          <w:bCs/>
          <w:sz w:val="23"/>
          <w:szCs w:val="23"/>
          <w:lang w:val="en-US"/>
        </w:rPr>
        <w:t>S</w:t>
      </w:r>
      <w:r w:rsidR="00510A92">
        <w:rPr>
          <w:bCs/>
          <w:sz w:val="23"/>
          <w:szCs w:val="23"/>
          <w:lang w:val="ru-RU"/>
        </w:rPr>
        <w:t>5</w:t>
      </w:r>
      <w:r w:rsidRPr="00931C70">
        <w:rPr>
          <w:bCs/>
          <w:sz w:val="23"/>
          <w:szCs w:val="23"/>
          <w:lang w:val="ru-RU"/>
        </w:rPr>
        <w:t xml:space="preserve"> і </w:t>
      </w:r>
      <w:proofErr w:type="spellStart"/>
      <w:r w:rsidRPr="00931C70">
        <w:rPr>
          <w:bCs/>
          <w:sz w:val="23"/>
          <w:szCs w:val="23"/>
          <w:lang w:val="ru-RU"/>
        </w:rPr>
        <w:t>додаткові</w:t>
      </w:r>
      <w:proofErr w:type="spellEnd"/>
      <w:r w:rsidRPr="00931C70">
        <w:rPr>
          <w:bCs/>
          <w:sz w:val="23"/>
          <w:szCs w:val="23"/>
          <w:lang w:val="ru-RU"/>
        </w:rPr>
        <w:t xml:space="preserve"> </w:t>
      </w:r>
      <w:proofErr w:type="spellStart"/>
      <w:r w:rsidRPr="00931C70">
        <w:rPr>
          <w:bCs/>
          <w:sz w:val="23"/>
          <w:szCs w:val="23"/>
          <w:lang w:val="ru-RU"/>
        </w:rPr>
        <w:t>захисні</w:t>
      </w:r>
      <w:proofErr w:type="spellEnd"/>
      <w:r w:rsidRPr="00931C70">
        <w:rPr>
          <w:bCs/>
          <w:sz w:val="23"/>
          <w:szCs w:val="23"/>
          <w:lang w:val="ru-RU"/>
        </w:rPr>
        <w:t xml:space="preserve"> характеристики.</w:t>
      </w:r>
      <w:r w:rsidRPr="00931C70">
        <w:rPr>
          <w:bCs/>
          <w:sz w:val="23"/>
          <w:szCs w:val="23"/>
          <w:lang w:val="ru-RU"/>
        </w:rPr>
        <w:tab/>
      </w:r>
      <w:r w:rsidRPr="00931C70">
        <w:rPr>
          <w:bCs/>
          <w:sz w:val="23"/>
          <w:szCs w:val="23"/>
          <w:lang w:val="ru-RU"/>
        </w:rPr>
        <w:tab/>
      </w:r>
      <w:r w:rsidRPr="00931C70">
        <w:rPr>
          <w:bCs/>
          <w:sz w:val="23"/>
          <w:szCs w:val="23"/>
          <w:lang w:val="ru-RU"/>
        </w:rPr>
        <w:tab/>
      </w:r>
    </w:p>
    <w:p w:rsidR="00A563DF" w:rsidRPr="00931C70" w:rsidRDefault="00A563DF" w:rsidP="00A563DF">
      <w:pPr>
        <w:keepNext/>
        <w:numPr>
          <w:ilvl w:val="0"/>
          <w:numId w:val="1"/>
        </w:numPr>
        <w:ind w:left="426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>підошву з протектором, що перешкоджає ковзанню (тест SRC) та амортизатором в області п'яти;</w:t>
      </w:r>
    </w:p>
    <w:p w:rsidR="00A563DF" w:rsidRDefault="00A563DF" w:rsidP="00A563DF">
      <w:pPr>
        <w:keepNext/>
        <w:numPr>
          <w:ilvl w:val="0"/>
          <w:numId w:val="1"/>
        </w:numPr>
        <w:ind w:left="851" w:hanging="425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 xml:space="preserve">захисний </w:t>
      </w:r>
      <w:proofErr w:type="spellStart"/>
      <w:r w:rsidRPr="00931C70">
        <w:rPr>
          <w:bCs/>
          <w:sz w:val="23"/>
          <w:szCs w:val="23"/>
        </w:rPr>
        <w:t>підносок</w:t>
      </w:r>
      <w:proofErr w:type="spellEnd"/>
      <w:r w:rsidRPr="00931C70">
        <w:rPr>
          <w:bCs/>
          <w:sz w:val="23"/>
          <w:szCs w:val="23"/>
        </w:rPr>
        <w:t xml:space="preserve"> з полікарбонату</w:t>
      </w:r>
      <w:r>
        <w:rPr>
          <w:bCs/>
          <w:sz w:val="23"/>
          <w:szCs w:val="23"/>
        </w:rPr>
        <w:t xml:space="preserve"> або</w:t>
      </w:r>
      <w:r w:rsidRPr="00931C70">
        <w:rPr>
          <w:bCs/>
          <w:sz w:val="23"/>
          <w:szCs w:val="23"/>
        </w:rPr>
        <w:t xml:space="preserve"> композитного матеріалу</w:t>
      </w:r>
      <w:r>
        <w:rPr>
          <w:bCs/>
          <w:sz w:val="23"/>
          <w:szCs w:val="23"/>
        </w:rPr>
        <w:t xml:space="preserve"> (</w:t>
      </w:r>
      <w:r>
        <w:rPr>
          <w:sz w:val="23"/>
          <w:szCs w:val="23"/>
        </w:rPr>
        <w:t>о</w:t>
      </w:r>
      <w:r w:rsidRPr="00931C70">
        <w:rPr>
          <w:sz w:val="23"/>
          <w:szCs w:val="23"/>
        </w:rPr>
        <w:t>пір впливу з енергією</w:t>
      </w:r>
      <w:r w:rsidRPr="00A611F6">
        <w:rPr>
          <w:sz w:val="23"/>
          <w:szCs w:val="23"/>
        </w:rPr>
        <w:t xml:space="preserve"> </w:t>
      </w:r>
      <w:r w:rsidRPr="00931C70">
        <w:rPr>
          <w:sz w:val="23"/>
          <w:szCs w:val="23"/>
        </w:rPr>
        <w:t>не менше</w:t>
      </w:r>
      <w:r>
        <w:rPr>
          <w:sz w:val="23"/>
          <w:szCs w:val="23"/>
        </w:rPr>
        <w:t xml:space="preserve"> - 200</w:t>
      </w:r>
      <w:r w:rsidRPr="00931C70">
        <w:rPr>
          <w:sz w:val="23"/>
          <w:szCs w:val="23"/>
        </w:rPr>
        <w:t xml:space="preserve"> </w:t>
      </w:r>
      <w:proofErr w:type="spellStart"/>
      <w:r w:rsidRPr="00931C70">
        <w:rPr>
          <w:sz w:val="23"/>
          <w:szCs w:val="23"/>
        </w:rPr>
        <w:t>Дж</w:t>
      </w:r>
      <w:proofErr w:type="spellEnd"/>
      <w:r w:rsidRPr="00931C70">
        <w:rPr>
          <w:sz w:val="23"/>
          <w:szCs w:val="23"/>
        </w:rPr>
        <w:t>,</w:t>
      </w:r>
      <w:r>
        <w:rPr>
          <w:sz w:val="23"/>
          <w:szCs w:val="23"/>
        </w:rPr>
        <w:t>)</w:t>
      </w:r>
      <w:r w:rsidRPr="00931C70">
        <w:rPr>
          <w:bCs/>
          <w:sz w:val="23"/>
          <w:szCs w:val="23"/>
        </w:rPr>
        <w:t>;</w:t>
      </w:r>
    </w:p>
    <w:p w:rsidR="00A563DF" w:rsidRPr="00A611F6" w:rsidRDefault="00A563DF" w:rsidP="00A563DF">
      <w:pPr>
        <w:pStyle w:val="a3"/>
        <w:numPr>
          <w:ilvl w:val="0"/>
          <w:numId w:val="6"/>
        </w:numPr>
        <w:rPr>
          <w:bCs/>
          <w:sz w:val="23"/>
          <w:szCs w:val="23"/>
        </w:rPr>
      </w:pPr>
      <w:r w:rsidRPr="00A611F6">
        <w:rPr>
          <w:bCs/>
          <w:sz w:val="23"/>
          <w:szCs w:val="23"/>
        </w:rPr>
        <w:t xml:space="preserve"> пластина для захисту від проколів (</w:t>
      </w:r>
      <w:r w:rsidRPr="00A611F6">
        <w:rPr>
          <w:sz w:val="23"/>
          <w:szCs w:val="23"/>
        </w:rPr>
        <w:t>Опір наскрізного проколу не менше 1000 Н)</w:t>
      </w:r>
      <w:r w:rsidRPr="00A611F6">
        <w:rPr>
          <w:bCs/>
          <w:sz w:val="23"/>
          <w:szCs w:val="23"/>
        </w:rPr>
        <w:t>;</w:t>
      </w:r>
    </w:p>
    <w:p w:rsidR="00A563DF" w:rsidRDefault="00A563DF" w:rsidP="00A563DF">
      <w:pPr>
        <w:keepNext/>
        <w:numPr>
          <w:ilvl w:val="0"/>
          <w:numId w:val="1"/>
        </w:numPr>
        <w:outlineLvl w:val="1"/>
        <w:rPr>
          <w:bCs/>
          <w:sz w:val="23"/>
          <w:szCs w:val="23"/>
        </w:rPr>
      </w:pPr>
      <w:r w:rsidRPr="00A611F6">
        <w:rPr>
          <w:bCs/>
          <w:sz w:val="23"/>
          <w:szCs w:val="23"/>
        </w:rPr>
        <w:t>Розмірний ряд:</w:t>
      </w:r>
      <w:r>
        <w:rPr>
          <w:bCs/>
          <w:sz w:val="23"/>
          <w:szCs w:val="23"/>
        </w:rPr>
        <w:t xml:space="preserve"> 36-50</w:t>
      </w:r>
    </w:p>
    <w:p w:rsidR="00A563DF" w:rsidRPr="00A611F6" w:rsidRDefault="00A563DF" w:rsidP="00A563DF">
      <w:pPr>
        <w:keepNext/>
        <w:numPr>
          <w:ilvl w:val="0"/>
          <w:numId w:val="1"/>
        </w:numPr>
        <w:outlineLvl w:val="1"/>
        <w:rPr>
          <w:bCs/>
          <w:sz w:val="23"/>
          <w:szCs w:val="23"/>
        </w:rPr>
      </w:pPr>
      <w:r>
        <w:rPr>
          <w:bCs/>
          <w:sz w:val="23"/>
          <w:szCs w:val="23"/>
        </w:rPr>
        <w:t>Гарантійний термін експлуатації - 12</w:t>
      </w:r>
      <w:r w:rsidRPr="00A611F6">
        <w:rPr>
          <w:bCs/>
          <w:sz w:val="23"/>
          <w:szCs w:val="23"/>
        </w:rPr>
        <w:t xml:space="preserve"> місяців</w:t>
      </w:r>
    </w:p>
    <w:p w:rsidR="00A563DF" w:rsidRPr="00931C70" w:rsidRDefault="00A563DF" w:rsidP="00A563DF">
      <w:pPr>
        <w:keepNext/>
        <w:tabs>
          <w:tab w:val="left" w:pos="709"/>
        </w:tabs>
        <w:ind w:left="360"/>
        <w:outlineLvl w:val="1"/>
        <w:rPr>
          <w:bCs/>
          <w:sz w:val="23"/>
          <w:szCs w:val="23"/>
        </w:rPr>
      </w:pPr>
      <w:r w:rsidRPr="00931C70">
        <w:rPr>
          <w:bCs/>
          <w:sz w:val="23"/>
          <w:szCs w:val="23"/>
        </w:rPr>
        <w:t>Кожна пара повинна бути упакована в окрему коробку з нанесенням маркування.</w:t>
      </w:r>
    </w:p>
    <w:p w:rsidR="00A563DF" w:rsidRPr="00931C70" w:rsidRDefault="00A563DF" w:rsidP="00A563DF">
      <w:pPr>
        <w:keepNext/>
        <w:tabs>
          <w:tab w:val="left" w:pos="709"/>
        </w:tabs>
        <w:ind w:left="360"/>
        <w:outlineLvl w:val="1"/>
        <w:rPr>
          <w:b/>
          <w:bCs/>
          <w:sz w:val="23"/>
          <w:szCs w:val="23"/>
        </w:rPr>
      </w:pPr>
    </w:p>
    <w:p w:rsidR="00A563DF" w:rsidRDefault="00A563DF" w:rsidP="00A563DF">
      <w:pPr>
        <w:ind w:left="720"/>
        <w:rPr>
          <w:b/>
          <w:sz w:val="23"/>
          <w:szCs w:val="23"/>
        </w:rPr>
      </w:pPr>
    </w:p>
    <w:p w:rsidR="00A563DF" w:rsidRPr="00931C70" w:rsidRDefault="00A563DF" w:rsidP="00A563DF">
      <w:pPr>
        <w:ind w:left="720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Наявність </w:t>
      </w:r>
      <w:r w:rsidRPr="00931C70">
        <w:rPr>
          <w:b/>
          <w:sz w:val="23"/>
          <w:szCs w:val="23"/>
        </w:rPr>
        <w:t>заводсь</w:t>
      </w:r>
      <w:r>
        <w:rPr>
          <w:b/>
          <w:sz w:val="23"/>
          <w:szCs w:val="23"/>
        </w:rPr>
        <w:t>кого</w:t>
      </w:r>
      <w:r w:rsidRPr="00931C70">
        <w:rPr>
          <w:b/>
          <w:sz w:val="23"/>
          <w:szCs w:val="23"/>
        </w:rPr>
        <w:t xml:space="preserve"> маркування на взутт</w:t>
      </w:r>
      <w:r>
        <w:rPr>
          <w:b/>
          <w:sz w:val="23"/>
          <w:szCs w:val="23"/>
        </w:rPr>
        <w:t>і</w:t>
      </w:r>
      <w:r w:rsidRPr="00931C70">
        <w:rPr>
          <w:b/>
          <w:sz w:val="23"/>
          <w:szCs w:val="23"/>
        </w:rPr>
        <w:t>:</w:t>
      </w:r>
    </w:p>
    <w:p w:rsidR="00A563DF" w:rsidRPr="00931C70" w:rsidRDefault="00A563DF" w:rsidP="00A563DF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рік виробництва;</w:t>
      </w:r>
    </w:p>
    <w:p w:rsidR="00A563DF" w:rsidRPr="00931C70" w:rsidRDefault="00A563DF" w:rsidP="00A563DF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артикул моделі;</w:t>
      </w:r>
    </w:p>
    <w:p w:rsidR="00A563DF" w:rsidRPr="00931C70" w:rsidRDefault="00A563DF" w:rsidP="00A563DF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розмір;</w:t>
      </w:r>
    </w:p>
    <w:p w:rsidR="00A563DF" w:rsidRPr="00931C70" w:rsidRDefault="00A563DF" w:rsidP="00A563DF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захисні властивості (клас захисту);</w:t>
      </w:r>
    </w:p>
    <w:p w:rsidR="00A563DF" w:rsidRPr="00931C70" w:rsidRDefault="00A563DF" w:rsidP="00A563DF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стандарти;</w:t>
      </w:r>
    </w:p>
    <w:p w:rsidR="00A563DF" w:rsidRPr="00931C70" w:rsidRDefault="00A563DF" w:rsidP="00A563DF">
      <w:pPr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>країна виробництва;</w:t>
      </w:r>
    </w:p>
    <w:p w:rsidR="00A563DF" w:rsidRDefault="00A563DF" w:rsidP="00A563DF">
      <w:pPr>
        <w:pStyle w:val="a3"/>
        <w:numPr>
          <w:ilvl w:val="0"/>
          <w:numId w:val="2"/>
        </w:numPr>
        <w:rPr>
          <w:sz w:val="23"/>
          <w:szCs w:val="23"/>
        </w:rPr>
      </w:pPr>
      <w:r w:rsidRPr="00931C70">
        <w:rPr>
          <w:sz w:val="23"/>
          <w:szCs w:val="23"/>
        </w:rPr>
        <w:t xml:space="preserve">та </w:t>
      </w:r>
      <w:proofErr w:type="spellStart"/>
      <w:r w:rsidRPr="00931C70">
        <w:rPr>
          <w:sz w:val="23"/>
          <w:szCs w:val="23"/>
        </w:rPr>
        <w:t>інщі</w:t>
      </w:r>
      <w:proofErr w:type="spellEnd"/>
      <w:r w:rsidRPr="00931C70">
        <w:rPr>
          <w:sz w:val="23"/>
          <w:szCs w:val="23"/>
        </w:rPr>
        <w:t>.</w:t>
      </w: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E40BA4" w:rsidRDefault="00E40BA4" w:rsidP="00E40BA4">
      <w:pPr>
        <w:rPr>
          <w:sz w:val="23"/>
          <w:szCs w:val="23"/>
        </w:rPr>
      </w:pPr>
    </w:p>
    <w:tbl>
      <w:tblPr>
        <w:tblStyle w:val="a4"/>
        <w:tblpPr w:leftFromText="180" w:rightFromText="180" w:vertAnchor="text" w:horzAnchor="margin" w:tblpXSpec="center" w:tblpY="68"/>
        <w:tblW w:w="10172" w:type="dxa"/>
        <w:tblLook w:val="04A0" w:firstRow="1" w:lastRow="0" w:firstColumn="1" w:lastColumn="0" w:noHBand="0" w:noVBand="1"/>
      </w:tblPr>
      <w:tblGrid>
        <w:gridCol w:w="2410"/>
        <w:gridCol w:w="1560"/>
        <w:gridCol w:w="1559"/>
        <w:gridCol w:w="1984"/>
        <w:gridCol w:w="2659"/>
      </w:tblGrid>
      <w:tr w:rsidR="00E40BA4" w:rsidTr="00273C81">
        <w:tc>
          <w:tcPr>
            <w:tcW w:w="2410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Найменування</w:t>
            </w:r>
          </w:p>
        </w:tc>
        <w:tc>
          <w:tcPr>
            <w:tcW w:w="1560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Львів</w:t>
            </w:r>
          </w:p>
        </w:tc>
        <w:tc>
          <w:tcPr>
            <w:tcW w:w="1559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Запоріжжя</w:t>
            </w:r>
          </w:p>
        </w:tc>
        <w:tc>
          <w:tcPr>
            <w:tcW w:w="1984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Київ</w:t>
            </w:r>
          </w:p>
        </w:tc>
        <w:tc>
          <w:tcPr>
            <w:tcW w:w="2659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Загальна кількість</w:t>
            </w:r>
            <w:r w:rsidR="006C64F6">
              <w:rPr>
                <w:sz w:val="23"/>
                <w:szCs w:val="23"/>
              </w:rPr>
              <w:t>, пар</w:t>
            </w:r>
          </w:p>
        </w:tc>
      </w:tr>
      <w:tr w:rsidR="00E40BA4" w:rsidTr="00273C81">
        <w:tc>
          <w:tcPr>
            <w:tcW w:w="2410" w:type="dxa"/>
          </w:tcPr>
          <w:p w:rsidR="00E40BA4" w:rsidRDefault="00E40BA4" w:rsidP="006C64F6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Чоботи </w:t>
            </w:r>
            <w:r w:rsidR="006C64F6">
              <w:rPr>
                <w:sz w:val="23"/>
                <w:szCs w:val="23"/>
              </w:rPr>
              <w:t>гумові</w:t>
            </w:r>
          </w:p>
        </w:tc>
        <w:tc>
          <w:tcPr>
            <w:tcW w:w="1560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  <w:tc>
          <w:tcPr>
            <w:tcW w:w="1559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</w:t>
            </w:r>
          </w:p>
        </w:tc>
        <w:tc>
          <w:tcPr>
            <w:tcW w:w="1984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</w:t>
            </w:r>
          </w:p>
        </w:tc>
        <w:tc>
          <w:tcPr>
            <w:tcW w:w="2659" w:type="dxa"/>
          </w:tcPr>
          <w:p w:rsidR="00E40BA4" w:rsidRDefault="00E40BA4" w:rsidP="00273C81">
            <w:pPr>
              <w:widowControl/>
              <w:numPr>
                <w:ilvl w:val="0"/>
                <w:numId w:val="0"/>
              </w:numPr>
              <w:shd w:val="clear" w:color="auto" w:fill="auto"/>
              <w:autoSpaceDE/>
              <w:autoSpaceDN/>
              <w:adjustRightInd/>
              <w:spacing w:after="200" w:line="276" w:lineRule="auto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234</w:t>
            </w:r>
          </w:p>
        </w:tc>
      </w:tr>
    </w:tbl>
    <w:p w:rsidR="00E40BA4" w:rsidRDefault="00E40BA4" w:rsidP="00E40BA4">
      <w:pPr>
        <w:rPr>
          <w:sz w:val="23"/>
          <w:szCs w:val="23"/>
        </w:rPr>
      </w:pPr>
    </w:p>
    <w:p w:rsidR="00E40BA4" w:rsidRDefault="00E40BA4" w:rsidP="00E40BA4">
      <w:pPr>
        <w:rPr>
          <w:sz w:val="23"/>
          <w:szCs w:val="23"/>
        </w:rPr>
      </w:pPr>
    </w:p>
    <w:p w:rsidR="00E40BA4" w:rsidRDefault="00E40BA4" w:rsidP="00E40BA4">
      <w:p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</w:rPr>
      </w:pPr>
    </w:p>
    <w:p w:rsidR="006C64F6" w:rsidRPr="006C64F6" w:rsidRDefault="006C64F6" w:rsidP="006C64F6">
      <w:pPr>
        <w:pStyle w:val="a3"/>
        <w:numPr>
          <w:ilvl w:val="0"/>
          <w:numId w:val="8"/>
        </w:numPr>
        <w:jc w:val="center"/>
        <w:rPr>
          <w:b/>
          <w:sz w:val="28"/>
          <w:szCs w:val="28"/>
          <w:lang w:val="ru-RU"/>
        </w:rPr>
      </w:pPr>
      <w:r w:rsidRPr="006C64F6">
        <w:rPr>
          <w:b/>
          <w:sz w:val="28"/>
          <w:szCs w:val="28"/>
          <w:lang w:val="ru-RU"/>
        </w:rPr>
        <w:t>КАПЦІ</w:t>
      </w:r>
    </w:p>
    <w:p w:rsidR="00CA16BB" w:rsidRDefault="006C64F6" w:rsidP="006C64F6">
      <w:pPr>
        <w:pStyle w:val="a3"/>
        <w:numPr>
          <w:ilvl w:val="0"/>
          <w:numId w:val="0"/>
        </w:numPr>
        <w:ind w:left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</w:t>
      </w:r>
      <w:proofErr w:type="spellStart"/>
      <w:r w:rsidR="00CA16BB" w:rsidRPr="006C64F6">
        <w:rPr>
          <w:sz w:val="28"/>
          <w:szCs w:val="28"/>
          <w:lang w:val="ru-RU"/>
        </w:rPr>
        <w:t>Захисні</w:t>
      </w:r>
      <w:proofErr w:type="spellEnd"/>
      <w:r w:rsidR="00CA16BB" w:rsidRPr="006C64F6">
        <w:rPr>
          <w:sz w:val="28"/>
          <w:szCs w:val="28"/>
          <w:lang w:val="ru-RU"/>
        </w:rPr>
        <w:t xml:space="preserve"> накладки для </w:t>
      </w:r>
      <w:proofErr w:type="spellStart"/>
      <w:r w:rsidR="00CA16BB" w:rsidRPr="006C64F6">
        <w:rPr>
          <w:sz w:val="28"/>
          <w:szCs w:val="28"/>
          <w:lang w:val="ru-RU"/>
        </w:rPr>
        <w:t>взуття</w:t>
      </w:r>
      <w:proofErr w:type="spellEnd"/>
      <w:r>
        <w:rPr>
          <w:sz w:val="28"/>
          <w:szCs w:val="28"/>
          <w:lang w:val="ru-RU"/>
        </w:rPr>
        <w:t>)</w:t>
      </w:r>
    </w:p>
    <w:p w:rsidR="006C64F6" w:rsidRPr="006C64F6" w:rsidRDefault="006C64F6" w:rsidP="006C64F6">
      <w:pPr>
        <w:pStyle w:val="a3"/>
        <w:numPr>
          <w:ilvl w:val="0"/>
          <w:numId w:val="0"/>
        </w:numPr>
        <w:ind w:left="720"/>
        <w:jc w:val="center"/>
        <w:rPr>
          <w:sz w:val="28"/>
          <w:szCs w:val="28"/>
          <w:lang w:val="ru-RU"/>
        </w:rPr>
      </w:pPr>
    </w:p>
    <w:p w:rsidR="00510A92" w:rsidRPr="00CA16BB" w:rsidRDefault="00CA16BB" w:rsidP="00510A92">
      <w:pPr>
        <w:numPr>
          <w:ilvl w:val="0"/>
          <w:numId w:val="0"/>
        </w:numPr>
        <w:rPr>
          <w:sz w:val="23"/>
          <w:szCs w:val="23"/>
          <w:lang w:val="ru-RU"/>
        </w:rPr>
      </w:pPr>
      <w:r>
        <w:rPr>
          <w:b/>
          <w:sz w:val="23"/>
          <w:szCs w:val="23"/>
        </w:rPr>
        <w:t xml:space="preserve">Призначення: </w:t>
      </w:r>
      <w:r>
        <w:rPr>
          <w:sz w:val="23"/>
          <w:szCs w:val="23"/>
          <w:lang w:val="ru-RU"/>
        </w:rPr>
        <w:t>Н</w:t>
      </w:r>
      <w:r w:rsidRPr="00CA16BB">
        <w:rPr>
          <w:sz w:val="23"/>
          <w:szCs w:val="23"/>
          <w:lang w:val="ru-RU"/>
        </w:rPr>
        <w:t xml:space="preserve">акладка </w:t>
      </w:r>
      <w:proofErr w:type="spellStart"/>
      <w:r w:rsidRPr="00CA16BB">
        <w:rPr>
          <w:sz w:val="23"/>
          <w:szCs w:val="23"/>
          <w:lang w:val="ru-RU"/>
        </w:rPr>
        <w:t>із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захисним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підноском</w:t>
      </w:r>
      <w:proofErr w:type="spellEnd"/>
      <w:r w:rsidRPr="00CA16BB">
        <w:rPr>
          <w:sz w:val="23"/>
          <w:szCs w:val="23"/>
          <w:lang w:val="ru-RU"/>
        </w:rPr>
        <w:t xml:space="preserve"> для </w:t>
      </w:r>
      <w:proofErr w:type="spellStart"/>
      <w:r w:rsidRPr="00CA16BB">
        <w:rPr>
          <w:sz w:val="23"/>
          <w:szCs w:val="23"/>
          <w:lang w:val="ru-RU"/>
        </w:rPr>
        <w:t>відвідувачів</w:t>
      </w:r>
      <w:proofErr w:type="spellEnd"/>
      <w:r w:rsidRPr="00CA16BB">
        <w:rPr>
          <w:sz w:val="23"/>
          <w:szCs w:val="23"/>
          <w:lang w:val="ru-RU"/>
        </w:rPr>
        <w:t xml:space="preserve">. </w:t>
      </w:r>
      <w:proofErr w:type="spellStart"/>
      <w:r w:rsidRPr="00CA16BB">
        <w:rPr>
          <w:sz w:val="23"/>
          <w:szCs w:val="23"/>
          <w:lang w:val="ru-RU"/>
        </w:rPr>
        <w:t>Використовується</w:t>
      </w:r>
      <w:proofErr w:type="spellEnd"/>
      <w:r w:rsidRPr="00CA16BB">
        <w:rPr>
          <w:sz w:val="23"/>
          <w:szCs w:val="23"/>
          <w:lang w:val="ru-RU"/>
        </w:rPr>
        <w:t xml:space="preserve"> на </w:t>
      </w:r>
      <w:proofErr w:type="spellStart"/>
      <w:r w:rsidRPr="00CA16BB">
        <w:rPr>
          <w:sz w:val="23"/>
          <w:szCs w:val="23"/>
          <w:lang w:val="ru-RU"/>
        </w:rPr>
        <w:t>виробництв</w:t>
      </w:r>
      <w:r>
        <w:rPr>
          <w:sz w:val="23"/>
          <w:szCs w:val="23"/>
          <w:lang w:val="ru-RU"/>
        </w:rPr>
        <w:t>і</w:t>
      </w:r>
      <w:proofErr w:type="spellEnd"/>
      <w:r w:rsidRPr="00CA16BB">
        <w:rPr>
          <w:sz w:val="23"/>
          <w:szCs w:val="23"/>
          <w:lang w:val="ru-RU"/>
        </w:rPr>
        <w:t xml:space="preserve">, де </w:t>
      </w:r>
      <w:proofErr w:type="spellStart"/>
      <w:r w:rsidRPr="00CA16BB">
        <w:rPr>
          <w:sz w:val="23"/>
          <w:szCs w:val="23"/>
          <w:lang w:val="ru-RU"/>
        </w:rPr>
        <w:t>згідно</w:t>
      </w:r>
      <w:proofErr w:type="spellEnd"/>
      <w:r w:rsidRPr="00CA16BB">
        <w:rPr>
          <w:sz w:val="23"/>
          <w:szCs w:val="23"/>
          <w:lang w:val="ru-RU"/>
        </w:rPr>
        <w:t xml:space="preserve"> з нормами </w:t>
      </w:r>
      <w:proofErr w:type="spellStart"/>
      <w:r w:rsidRPr="00CA16BB">
        <w:rPr>
          <w:sz w:val="23"/>
          <w:szCs w:val="23"/>
          <w:lang w:val="ru-RU"/>
        </w:rPr>
        <w:t>охорони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праці</w:t>
      </w:r>
      <w:proofErr w:type="spellEnd"/>
      <w:r w:rsidRPr="00CA16BB">
        <w:rPr>
          <w:sz w:val="23"/>
          <w:szCs w:val="23"/>
          <w:lang w:val="ru-RU"/>
        </w:rPr>
        <w:t xml:space="preserve"> заборонено </w:t>
      </w:r>
      <w:proofErr w:type="spellStart"/>
      <w:r w:rsidRPr="00CA16BB">
        <w:rPr>
          <w:sz w:val="23"/>
          <w:szCs w:val="23"/>
          <w:lang w:val="ru-RU"/>
        </w:rPr>
        <w:t>перебувати</w:t>
      </w:r>
      <w:proofErr w:type="spellEnd"/>
      <w:r w:rsidRPr="00CA16BB">
        <w:rPr>
          <w:sz w:val="23"/>
          <w:szCs w:val="23"/>
          <w:lang w:val="ru-RU"/>
        </w:rPr>
        <w:t xml:space="preserve"> без </w:t>
      </w:r>
      <w:proofErr w:type="spellStart"/>
      <w:r w:rsidRPr="00CA16BB">
        <w:rPr>
          <w:sz w:val="23"/>
          <w:szCs w:val="23"/>
          <w:lang w:val="ru-RU"/>
        </w:rPr>
        <w:t>взуття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із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захисним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підноском</w:t>
      </w:r>
      <w:proofErr w:type="spellEnd"/>
      <w:r w:rsidRPr="00CA16BB">
        <w:rPr>
          <w:sz w:val="23"/>
          <w:szCs w:val="23"/>
          <w:lang w:val="ru-RU"/>
        </w:rPr>
        <w:t>.</w:t>
      </w:r>
      <w:r w:rsidR="00510A92" w:rsidRPr="00510A92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Відвідувач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одягає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захисну</w:t>
      </w:r>
      <w:proofErr w:type="spellEnd"/>
      <w:r w:rsidR="00510A92" w:rsidRPr="00CA16BB">
        <w:rPr>
          <w:sz w:val="23"/>
          <w:szCs w:val="23"/>
          <w:lang w:val="ru-RU"/>
        </w:rPr>
        <w:t xml:space="preserve"> накладку поверх </w:t>
      </w:r>
      <w:proofErr w:type="spellStart"/>
      <w:r w:rsidR="00510A92" w:rsidRPr="00CA16BB">
        <w:rPr>
          <w:sz w:val="23"/>
          <w:szCs w:val="23"/>
          <w:lang w:val="ru-RU"/>
        </w:rPr>
        <w:t>своєї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повсякденного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взуття</w:t>
      </w:r>
      <w:proofErr w:type="spellEnd"/>
      <w:r w:rsidR="00510A92" w:rsidRPr="00CA16BB">
        <w:rPr>
          <w:sz w:val="23"/>
          <w:szCs w:val="23"/>
          <w:lang w:val="ru-RU"/>
        </w:rPr>
        <w:t xml:space="preserve"> і </w:t>
      </w:r>
      <w:proofErr w:type="spellStart"/>
      <w:r w:rsidR="00510A92" w:rsidRPr="00CA16BB">
        <w:rPr>
          <w:sz w:val="23"/>
          <w:szCs w:val="23"/>
          <w:lang w:val="ru-RU"/>
        </w:rPr>
        <w:t>захисна</w:t>
      </w:r>
      <w:proofErr w:type="spellEnd"/>
      <w:r w:rsidR="00510A92" w:rsidRPr="00CA16BB">
        <w:rPr>
          <w:sz w:val="23"/>
          <w:szCs w:val="23"/>
          <w:lang w:val="ru-RU"/>
        </w:rPr>
        <w:t xml:space="preserve"> накладка </w:t>
      </w:r>
      <w:proofErr w:type="spellStart"/>
      <w:r w:rsidR="00510A92" w:rsidRPr="00CA16BB">
        <w:rPr>
          <w:sz w:val="23"/>
          <w:szCs w:val="23"/>
          <w:lang w:val="ru-RU"/>
        </w:rPr>
        <w:t>забезпечує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захист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пальців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ніг</w:t>
      </w:r>
      <w:proofErr w:type="spellEnd"/>
      <w:r w:rsidR="00510A92" w:rsidRPr="00CA16BB">
        <w:rPr>
          <w:sz w:val="23"/>
          <w:szCs w:val="23"/>
          <w:lang w:val="ru-RU"/>
        </w:rPr>
        <w:t xml:space="preserve">, а </w:t>
      </w:r>
      <w:proofErr w:type="spellStart"/>
      <w:r w:rsidR="00510A92" w:rsidRPr="00CA16BB">
        <w:rPr>
          <w:sz w:val="23"/>
          <w:szCs w:val="23"/>
          <w:lang w:val="ru-RU"/>
        </w:rPr>
        <w:t>також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забезпечує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додатковий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захист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від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ковзання</w:t>
      </w:r>
      <w:proofErr w:type="spellEnd"/>
      <w:r w:rsidR="00510A92" w:rsidRPr="00CA16BB">
        <w:rPr>
          <w:sz w:val="23"/>
          <w:szCs w:val="23"/>
          <w:lang w:val="ru-RU"/>
        </w:rPr>
        <w:t xml:space="preserve">, так як накладка </w:t>
      </w:r>
      <w:proofErr w:type="spellStart"/>
      <w:r w:rsidR="00510A92" w:rsidRPr="00CA16BB">
        <w:rPr>
          <w:sz w:val="23"/>
          <w:szCs w:val="23"/>
          <w:lang w:val="ru-RU"/>
        </w:rPr>
        <w:t>має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неслизьку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підошву</w:t>
      </w:r>
      <w:proofErr w:type="spellEnd"/>
      <w:r w:rsidR="00510A92" w:rsidRPr="00CA16BB">
        <w:rPr>
          <w:sz w:val="23"/>
          <w:szCs w:val="23"/>
          <w:lang w:val="ru-RU"/>
        </w:rPr>
        <w:t>.</w:t>
      </w:r>
    </w:p>
    <w:p w:rsidR="00CA16BB" w:rsidRDefault="00CA16BB" w:rsidP="00CA16BB">
      <w:pPr>
        <w:numPr>
          <w:ilvl w:val="0"/>
          <w:numId w:val="0"/>
        </w:numPr>
        <w:rPr>
          <w:b/>
          <w:sz w:val="23"/>
          <w:szCs w:val="23"/>
        </w:rPr>
      </w:pPr>
    </w:p>
    <w:p w:rsidR="00510A92" w:rsidRPr="00CA16BB" w:rsidRDefault="00CA16BB" w:rsidP="00510A92">
      <w:pPr>
        <w:numPr>
          <w:ilvl w:val="0"/>
          <w:numId w:val="0"/>
        </w:numPr>
        <w:rPr>
          <w:sz w:val="23"/>
          <w:szCs w:val="23"/>
          <w:lang w:val="ru-RU"/>
        </w:rPr>
      </w:pPr>
      <w:r w:rsidRPr="00CA16BB">
        <w:rPr>
          <w:b/>
          <w:sz w:val="23"/>
          <w:szCs w:val="23"/>
        </w:rPr>
        <w:t>Опис:</w:t>
      </w:r>
      <w:r>
        <w:rPr>
          <w:sz w:val="23"/>
          <w:szCs w:val="23"/>
        </w:rPr>
        <w:t xml:space="preserve"> </w:t>
      </w:r>
      <w:r w:rsidRPr="00CA16BB">
        <w:rPr>
          <w:sz w:val="23"/>
          <w:szCs w:val="23"/>
          <w:lang w:val="ru-RU"/>
        </w:rPr>
        <w:t xml:space="preserve">Накладки на </w:t>
      </w:r>
      <w:proofErr w:type="spellStart"/>
      <w:r w:rsidRPr="00CA16BB">
        <w:rPr>
          <w:sz w:val="23"/>
          <w:szCs w:val="23"/>
          <w:lang w:val="ru-RU"/>
        </w:rPr>
        <w:t>взуття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надійно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захищають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від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ковзання</w:t>
      </w:r>
      <w:proofErr w:type="spellEnd"/>
      <w:r w:rsidRPr="00CA16BB">
        <w:rPr>
          <w:sz w:val="23"/>
          <w:szCs w:val="23"/>
          <w:lang w:val="ru-RU"/>
        </w:rPr>
        <w:t xml:space="preserve">, </w:t>
      </w:r>
      <w:proofErr w:type="spellStart"/>
      <w:r w:rsidRPr="00CA16BB">
        <w:rPr>
          <w:sz w:val="23"/>
          <w:szCs w:val="23"/>
          <w:lang w:val="ru-RU"/>
        </w:rPr>
        <w:t>швидко</w:t>
      </w:r>
      <w:proofErr w:type="spellEnd"/>
      <w:r w:rsidRPr="00CA16BB">
        <w:rPr>
          <w:sz w:val="23"/>
          <w:szCs w:val="23"/>
          <w:lang w:val="ru-RU"/>
        </w:rPr>
        <w:t xml:space="preserve"> і </w:t>
      </w:r>
      <w:proofErr w:type="spellStart"/>
      <w:r w:rsidRPr="00CA16BB">
        <w:rPr>
          <w:sz w:val="23"/>
          <w:szCs w:val="23"/>
          <w:lang w:val="ru-RU"/>
        </w:rPr>
        <w:t>зручно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одяга</w:t>
      </w:r>
      <w:r>
        <w:rPr>
          <w:sz w:val="23"/>
          <w:szCs w:val="23"/>
          <w:lang w:val="ru-RU"/>
        </w:rPr>
        <w:t>ю</w:t>
      </w:r>
      <w:r w:rsidRPr="00CA16BB">
        <w:rPr>
          <w:sz w:val="23"/>
          <w:szCs w:val="23"/>
          <w:lang w:val="ru-RU"/>
        </w:rPr>
        <w:t>ться</w:t>
      </w:r>
      <w:proofErr w:type="spellEnd"/>
      <w:r w:rsidRPr="00CA16BB">
        <w:rPr>
          <w:sz w:val="23"/>
          <w:szCs w:val="23"/>
          <w:lang w:val="ru-RU"/>
        </w:rPr>
        <w:t xml:space="preserve">. </w:t>
      </w:r>
      <w:proofErr w:type="spellStart"/>
      <w:r w:rsidRPr="00CA16BB">
        <w:rPr>
          <w:sz w:val="23"/>
          <w:szCs w:val="23"/>
          <w:lang w:val="ru-RU"/>
        </w:rPr>
        <w:t>Застібається</w:t>
      </w:r>
      <w:proofErr w:type="spellEnd"/>
      <w:r w:rsidRPr="00CA16BB">
        <w:rPr>
          <w:sz w:val="23"/>
          <w:szCs w:val="23"/>
          <w:lang w:val="ru-RU"/>
        </w:rPr>
        <w:t xml:space="preserve"> на </w:t>
      </w:r>
      <w:proofErr w:type="spellStart"/>
      <w:r w:rsidRPr="00CA16BB">
        <w:rPr>
          <w:sz w:val="23"/>
          <w:szCs w:val="23"/>
          <w:lang w:val="ru-RU"/>
        </w:rPr>
        <w:t>нозі</w:t>
      </w:r>
      <w:proofErr w:type="spellEnd"/>
      <w:r w:rsidRPr="00CA16BB">
        <w:rPr>
          <w:sz w:val="23"/>
          <w:szCs w:val="23"/>
          <w:lang w:val="ru-RU"/>
        </w:rPr>
        <w:t xml:space="preserve"> на </w:t>
      </w:r>
      <w:proofErr w:type="spellStart"/>
      <w:r w:rsidRPr="00CA16BB">
        <w:rPr>
          <w:sz w:val="23"/>
          <w:szCs w:val="23"/>
          <w:lang w:val="ru-RU"/>
        </w:rPr>
        <w:t>липучці</w:t>
      </w:r>
      <w:proofErr w:type="spellEnd"/>
      <w:r w:rsidRPr="00CA16BB">
        <w:rPr>
          <w:sz w:val="23"/>
          <w:szCs w:val="23"/>
          <w:lang w:val="ru-RU"/>
        </w:rPr>
        <w:t xml:space="preserve">. </w:t>
      </w:r>
      <w:proofErr w:type="spellStart"/>
      <w:r w:rsidR="00510A92">
        <w:rPr>
          <w:sz w:val="23"/>
          <w:szCs w:val="23"/>
          <w:lang w:val="ru-RU"/>
        </w:rPr>
        <w:t>Мають</w:t>
      </w:r>
      <w:proofErr w:type="spellEnd"/>
      <w:r w:rsidR="00510A92">
        <w:rPr>
          <w:sz w:val="23"/>
          <w:szCs w:val="23"/>
          <w:lang w:val="ru-RU"/>
        </w:rPr>
        <w:t xml:space="preserve"> </w:t>
      </w:r>
      <w:proofErr w:type="spellStart"/>
      <w:r w:rsidR="00510A92">
        <w:rPr>
          <w:sz w:val="23"/>
          <w:szCs w:val="23"/>
          <w:lang w:val="ru-RU"/>
        </w:rPr>
        <w:t>з</w:t>
      </w:r>
      <w:r>
        <w:rPr>
          <w:sz w:val="23"/>
          <w:szCs w:val="23"/>
          <w:lang w:val="ru-RU"/>
        </w:rPr>
        <w:t>ахисний</w:t>
      </w:r>
      <w:proofErr w:type="spellEnd"/>
      <w:r>
        <w:rPr>
          <w:sz w:val="23"/>
          <w:szCs w:val="23"/>
          <w:lang w:val="ru-RU"/>
        </w:rPr>
        <w:t xml:space="preserve"> </w:t>
      </w:r>
      <w:proofErr w:type="spellStart"/>
      <w:r>
        <w:rPr>
          <w:sz w:val="23"/>
          <w:szCs w:val="23"/>
          <w:lang w:val="ru-RU"/>
        </w:rPr>
        <w:t>протиударний</w:t>
      </w:r>
      <w:proofErr w:type="spellEnd"/>
      <w:r>
        <w:rPr>
          <w:sz w:val="23"/>
          <w:szCs w:val="23"/>
          <w:lang w:val="ru-RU"/>
        </w:rPr>
        <w:t xml:space="preserve"> </w:t>
      </w:r>
      <w:proofErr w:type="spellStart"/>
      <w:r>
        <w:rPr>
          <w:sz w:val="23"/>
          <w:szCs w:val="23"/>
          <w:lang w:val="ru-RU"/>
        </w:rPr>
        <w:t>підносок</w:t>
      </w:r>
      <w:proofErr w:type="spellEnd"/>
      <w:r w:rsidRPr="00CA16BB">
        <w:rPr>
          <w:sz w:val="23"/>
          <w:szCs w:val="23"/>
          <w:lang w:val="ru-RU"/>
        </w:rPr>
        <w:t>.</w:t>
      </w:r>
      <w:r w:rsidR="00510A92" w:rsidRPr="00510A92">
        <w:rPr>
          <w:sz w:val="23"/>
          <w:szCs w:val="23"/>
          <w:lang w:val="ru-RU"/>
        </w:rPr>
        <w:t xml:space="preserve"> </w:t>
      </w:r>
      <w:r w:rsidR="00510A92" w:rsidRPr="00CA16BB">
        <w:rPr>
          <w:sz w:val="23"/>
          <w:szCs w:val="23"/>
          <w:lang w:val="ru-RU"/>
        </w:rPr>
        <w:t xml:space="preserve">Накладка </w:t>
      </w:r>
      <w:proofErr w:type="spellStart"/>
      <w:r w:rsidR="00510A92" w:rsidRPr="00CA16BB">
        <w:rPr>
          <w:sz w:val="23"/>
          <w:szCs w:val="23"/>
          <w:lang w:val="ru-RU"/>
        </w:rPr>
        <w:t>може</w:t>
      </w:r>
      <w:proofErr w:type="spellEnd"/>
      <w:r w:rsidR="00510A92" w:rsidRPr="00CA16BB">
        <w:rPr>
          <w:sz w:val="23"/>
          <w:szCs w:val="23"/>
          <w:lang w:val="ru-RU"/>
        </w:rPr>
        <w:t xml:space="preserve"> </w:t>
      </w:r>
      <w:proofErr w:type="spellStart"/>
      <w:r w:rsidR="00510A92" w:rsidRPr="00CA16BB">
        <w:rPr>
          <w:sz w:val="23"/>
          <w:szCs w:val="23"/>
          <w:lang w:val="ru-RU"/>
        </w:rPr>
        <w:t>використовуватися</w:t>
      </w:r>
      <w:proofErr w:type="spellEnd"/>
      <w:r w:rsidR="00510A92" w:rsidRPr="00CA16BB">
        <w:rPr>
          <w:sz w:val="23"/>
          <w:szCs w:val="23"/>
          <w:lang w:val="ru-RU"/>
        </w:rPr>
        <w:t xml:space="preserve"> як для </w:t>
      </w:r>
      <w:proofErr w:type="spellStart"/>
      <w:r w:rsidR="00510A92" w:rsidRPr="00CA16BB">
        <w:rPr>
          <w:sz w:val="23"/>
          <w:szCs w:val="23"/>
          <w:lang w:val="ru-RU"/>
        </w:rPr>
        <w:t>взуття</w:t>
      </w:r>
      <w:proofErr w:type="spellEnd"/>
      <w:r w:rsidR="00510A92" w:rsidRPr="00CA16BB">
        <w:rPr>
          <w:sz w:val="23"/>
          <w:szCs w:val="23"/>
          <w:lang w:val="ru-RU"/>
        </w:rPr>
        <w:t xml:space="preserve"> з каблуком, так і для </w:t>
      </w:r>
      <w:proofErr w:type="spellStart"/>
      <w:r w:rsidR="00510A92" w:rsidRPr="00CA16BB">
        <w:rPr>
          <w:sz w:val="23"/>
          <w:szCs w:val="23"/>
          <w:lang w:val="ru-RU"/>
        </w:rPr>
        <w:t>взуття</w:t>
      </w:r>
      <w:proofErr w:type="spellEnd"/>
      <w:r w:rsidR="00510A92" w:rsidRPr="00CA16BB">
        <w:rPr>
          <w:sz w:val="23"/>
          <w:szCs w:val="23"/>
          <w:lang w:val="ru-RU"/>
        </w:rPr>
        <w:t xml:space="preserve"> без каблука.</w:t>
      </w:r>
    </w:p>
    <w:p w:rsidR="00CA16BB" w:rsidRP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</w:p>
    <w:p w:rsidR="00CA16BB" w:rsidRP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</w:p>
    <w:p w:rsidR="00CA16BB" w:rsidRPr="00510A92" w:rsidRDefault="00510A92" w:rsidP="00CA16BB">
      <w:pPr>
        <w:numPr>
          <w:ilvl w:val="0"/>
          <w:numId w:val="0"/>
        </w:numPr>
        <w:rPr>
          <w:b/>
          <w:sz w:val="23"/>
          <w:szCs w:val="23"/>
          <w:lang w:val="ru-RU"/>
        </w:rPr>
      </w:pPr>
      <w:proofErr w:type="spellStart"/>
      <w:r w:rsidRPr="00510A92">
        <w:rPr>
          <w:b/>
          <w:sz w:val="23"/>
          <w:szCs w:val="23"/>
          <w:lang w:val="ru-RU"/>
        </w:rPr>
        <w:t>Технічний</w:t>
      </w:r>
      <w:proofErr w:type="spellEnd"/>
      <w:r w:rsidRPr="00510A92">
        <w:rPr>
          <w:b/>
          <w:sz w:val="23"/>
          <w:szCs w:val="23"/>
          <w:lang w:val="ru-RU"/>
        </w:rPr>
        <w:t xml:space="preserve"> </w:t>
      </w:r>
      <w:proofErr w:type="spellStart"/>
      <w:r w:rsidRPr="00510A92">
        <w:rPr>
          <w:b/>
          <w:sz w:val="23"/>
          <w:szCs w:val="23"/>
          <w:lang w:val="ru-RU"/>
        </w:rPr>
        <w:t>опис</w:t>
      </w:r>
      <w:proofErr w:type="spellEnd"/>
      <w:r w:rsidRPr="00510A92">
        <w:rPr>
          <w:b/>
          <w:sz w:val="23"/>
          <w:szCs w:val="23"/>
          <w:lang w:val="ru-RU"/>
        </w:rPr>
        <w:t>:</w:t>
      </w:r>
    </w:p>
    <w:p w:rsidR="00CA16BB" w:rsidRP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  <w:r w:rsidRPr="00CA16BB">
        <w:rPr>
          <w:sz w:val="23"/>
          <w:szCs w:val="23"/>
          <w:lang w:val="ru-RU"/>
        </w:rPr>
        <w:t xml:space="preserve">• </w:t>
      </w:r>
      <w:proofErr w:type="spellStart"/>
      <w:r w:rsidRPr="00CA16BB">
        <w:rPr>
          <w:sz w:val="23"/>
          <w:szCs w:val="23"/>
          <w:lang w:val="ru-RU"/>
        </w:rPr>
        <w:t>Захист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від</w:t>
      </w:r>
      <w:proofErr w:type="spellEnd"/>
      <w:r w:rsidRPr="00CA16BB">
        <w:rPr>
          <w:sz w:val="23"/>
          <w:szCs w:val="23"/>
          <w:lang w:val="ru-RU"/>
        </w:rPr>
        <w:t xml:space="preserve"> удару силою 200 Дж;</w:t>
      </w:r>
    </w:p>
    <w:p w:rsidR="00CA16BB" w:rsidRP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  <w:r w:rsidRPr="00CA16BB">
        <w:rPr>
          <w:sz w:val="23"/>
          <w:szCs w:val="23"/>
          <w:lang w:val="ru-RU"/>
        </w:rPr>
        <w:t xml:space="preserve">• </w:t>
      </w:r>
      <w:proofErr w:type="spellStart"/>
      <w:r w:rsidRPr="00CA16BB">
        <w:rPr>
          <w:sz w:val="23"/>
          <w:szCs w:val="23"/>
          <w:lang w:val="ru-RU"/>
        </w:rPr>
        <w:t>Нес</w:t>
      </w:r>
      <w:r w:rsidR="00510A92">
        <w:rPr>
          <w:sz w:val="23"/>
          <w:szCs w:val="23"/>
          <w:lang w:val="ru-RU"/>
        </w:rPr>
        <w:t>лизька</w:t>
      </w:r>
      <w:proofErr w:type="spellEnd"/>
      <w:r w:rsidRPr="00CA16BB">
        <w:rPr>
          <w:sz w:val="23"/>
          <w:szCs w:val="23"/>
          <w:lang w:val="ru-RU"/>
        </w:rPr>
        <w:t xml:space="preserve">, немарка </w:t>
      </w:r>
      <w:proofErr w:type="spellStart"/>
      <w:r w:rsidRPr="00CA16BB">
        <w:rPr>
          <w:sz w:val="23"/>
          <w:szCs w:val="23"/>
          <w:lang w:val="ru-RU"/>
        </w:rPr>
        <w:t>підошва</w:t>
      </w:r>
      <w:proofErr w:type="spellEnd"/>
      <w:r w:rsidRPr="00CA16BB">
        <w:rPr>
          <w:sz w:val="23"/>
          <w:szCs w:val="23"/>
          <w:lang w:val="ru-RU"/>
        </w:rPr>
        <w:t>;</w:t>
      </w:r>
    </w:p>
    <w:p w:rsidR="00CA16BB" w:rsidRP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  <w:r w:rsidRPr="00CA16BB">
        <w:rPr>
          <w:sz w:val="23"/>
          <w:szCs w:val="23"/>
          <w:lang w:val="ru-RU"/>
        </w:rPr>
        <w:t xml:space="preserve">• </w:t>
      </w:r>
      <w:proofErr w:type="spellStart"/>
      <w:r w:rsidRPr="00CA16BB">
        <w:rPr>
          <w:sz w:val="23"/>
          <w:szCs w:val="23"/>
          <w:lang w:val="ru-RU"/>
        </w:rPr>
        <w:t>Застібка</w:t>
      </w:r>
      <w:proofErr w:type="spellEnd"/>
      <w:r w:rsidRPr="00CA16BB">
        <w:rPr>
          <w:sz w:val="23"/>
          <w:szCs w:val="23"/>
          <w:lang w:val="ru-RU"/>
        </w:rPr>
        <w:t xml:space="preserve"> на </w:t>
      </w:r>
      <w:proofErr w:type="spellStart"/>
      <w:r w:rsidRPr="00CA16BB">
        <w:rPr>
          <w:sz w:val="23"/>
          <w:szCs w:val="23"/>
          <w:lang w:val="ru-RU"/>
        </w:rPr>
        <w:t>липучці</w:t>
      </w:r>
      <w:proofErr w:type="spellEnd"/>
      <w:r w:rsidRPr="00CA16BB">
        <w:rPr>
          <w:sz w:val="23"/>
          <w:szCs w:val="23"/>
          <w:lang w:val="ru-RU"/>
        </w:rPr>
        <w:t>;</w:t>
      </w:r>
    </w:p>
    <w:p w:rsidR="00CA16BB" w:rsidRP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  <w:r w:rsidRPr="00CA16BB">
        <w:rPr>
          <w:sz w:val="23"/>
          <w:szCs w:val="23"/>
          <w:lang w:val="ru-RU"/>
        </w:rPr>
        <w:t xml:space="preserve">• </w:t>
      </w:r>
      <w:proofErr w:type="spellStart"/>
      <w:r w:rsidRPr="00CA16BB">
        <w:rPr>
          <w:sz w:val="23"/>
          <w:szCs w:val="23"/>
          <w:lang w:val="ru-RU"/>
        </w:rPr>
        <w:t>Індивідуальна</w:t>
      </w:r>
      <w:proofErr w:type="spellEnd"/>
      <w:r w:rsidRPr="00CA16BB">
        <w:rPr>
          <w:sz w:val="23"/>
          <w:szCs w:val="23"/>
          <w:lang w:val="ru-RU"/>
        </w:rPr>
        <w:t xml:space="preserve"> упаковка для </w:t>
      </w:r>
      <w:proofErr w:type="spellStart"/>
      <w:r w:rsidRPr="00CA16BB">
        <w:rPr>
          <w:sz w:val="23"/>
          <w:szCs w:val="23"/>
          <w:lang w:val="ru-RU"/>
        </w:rPr>
        <w:t>зберігання</w:t>
      </w:r>
      <w:proofErr w:type="spellEnd"/>
      <w:r w:rsidRPr="00CA16BB">
        <w:rPr>
          <w:sz w:val="23"/>
          <w:szCs w:val="23"/>
          <w:lang w:val="ru-RU"/>
        </w:rPr>
        <w:t>;</w:t>
      </w:r>
    </w:p>
    <w:p w:rsidR="00CA16BB" w:rsidRP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  <w:r w:rsidRPr="00CA16BB">
        <w:rPr>
          <w:sz w:val="23"/>
          <w:szCs w:val="23"/>
          <w:lang w:val="ru-RU"/>
        </w:rPr>
        <w:t xml:space="preserve">• Три </w:t>
      </w:r>
      <w:proofErr w:type="spellStart"/>
      <w:r w:rsidRPr="00CA16BB">
        <w:rPr>
          <w:sz w:val="23"/>
          <w:szCs w:val="23"/>
          <w:lang w:val="ru-RU"/>
        </w:rPr>
        <w:t>універсальних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розміру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охоплюють</w:t>
      </w:r>
      <w:proofErr w:type="spellEnd"/>
      <w:r w:rsidRPr="00CA16BB">
        <w:rPr>
          <w:sz w:val="23"/>
          <w:szCs w:val="23"/>
          <w:lang w:val="ru-RU"/>
        </w:rPr>
        <w:t xml:space="preserve"> </w:t>
      </w:r>
      <w:proofErr w:type="spellStart"/>
      <w:r w:rsidRPr="00CA16BB">
        <w:rPr>
          <w:sz w:val="23"/>
          <w:szCs w:val="23"/>
          <w:lang w:val="ru-RU"/>
        </w:rPr>
        <w:t>розмірний</w:t>
      </w:r>
      <w:proofErr w:type="spellEnd"/>
      <w:r w:rsidRPr="00CA16BB">
        <w:rPr>
          <w:sz w:val="23"/>
          <w:szCs w:val="23"/>
          <w:lang w:val="ru-RU"/>
        </w:rPr>
        <w:t xml:space="preserve"> ряд </w:t>
      </w:r>
      <w:proofErr w:type="spellStart"/>
      <w:r w:rsidRPr="00CA16BB">
        <w:rPr>
          <w:sz w:val="23"/>
          <w:szCs w:val="23"/>
          <w:lang w:val="ru-RU"/>
        </w:rPr>
        <w:t>від</w:t>
      </w:r>
      <w:proofErr w:type="spellEnd"/>
      <w:r w:rsidRPr="00CA16BB">
        <w:rPr>
          <w:sz w:val="23"/>
          <w:szCs w:val="23"/>
          <w:lang w:val="ru-RU"/>
        </w:rPr>
        <w:t xml:space="preserve"> 34 до 50;</w:t>
      </w:r>
    </w:p>
    <w:p w:rsidR="00CA16BB" w:rsidRP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  <w:r w:rsidRPr="00CA16BB">
        <w:rPr>
          <w:sz w:val="23"/>
          <w:szCs w:val="23"/>
          <w:lang w:val="ru-RU"/>
        </w:rPr>
        <w:t xml:space="preserve">• </w:t>
      </w:r>
      <w:proofErr w:type="spellStart"/>
      <w:r w:rsidRPr="00CA16BB">
        <w:rPr>
          <w:sz w:val="23"/>
          <w:szCs w:val="23"/>
          <w:lang w:val="ru-RU"/>
        </w:rPr>
        <w:t>Розмір</w:t>
      </w:r>
      <w:proofErr w:type="spellEnd"/>
      <w:r w:rsidRPr="00CA16BB">
        <w:rPr>
          <w:sz w:val="23"/>
          <w:szCs w:val="23"/>
          <w:lang w:val="ru-RU"/>
        </w:rPr>
        <w:t xml:space="preserve"> легко </w:t>
      </w:r>
      <w:proofErr w:type="spellStart"/>
      <w:r w:rsidRPr="00CA16BB">
        <w:rPr>
          <w:sz w:val="23"/>
          <w:szCs w:val="23"/>
          <w:lang w:val="ru-RU"/>
        </w:rPr>
        <w:t>визначається</w:t>
      </w:r>
      <w:proofErr w:type="spellEnd"/>
      <w:r w:rsidRPr="00CA16BB">
        <w:rPr>
          <w:sz w:val="23"/>
          <w:szCs w:val="23"/>
          <w:lang w:val="ru-RU"/>
        </w:rPr>
        <w:t xml:space="preserve"> за </w:t>
      </w:r>
      <w:proofErr w:type="spellStart"/>
      <w:r w:rsidRPr="00CA16BB">
        <w:rPr>
          <w:sz w:val="23"/>
          <w:szCs w:val="23"/>
          <w:lang w:val="ru-RU"/>
        </w:rPr>
        <w:t>кольором</w:t>
      </w:r>
      <w:proofErr w:type="spellEnd"/>
      <w:r w:rsidRPr="00CA16BB">
        <w:rPr>
          <w:sz w:val="23"/>
          <w:szCs w:val="23"/>
          <w:lang w:val="ru-RU"/>
        </w:rPr>
        <w:t xml:space="preserve"> накладки:</w:t>
      </w:r>
    </w:p>
    <w:p w:rsidR="00CA16BB" w:rsidRDefault="00CA16BB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</w:p>
    <w:p w:rsidR="00E40BA4" w:rsidRDefault="00E40BA4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</w:p>
    <w:p w:rsidR="00E40BA4" w:rsidRDefault="00E40BA4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</w:p>
    <w:p w:rsidR="00E40BA4" w:rsidRDefault="00E40BA4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</w:p>
    <w:p w:rsidR="00E40BA4" w:rsidRDefault="00E40BA4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</w:p>
    <w:p w:rsidR="00E40BA4" w:rsidRPr="00E40BA4" w:rsidRDefault="00E40BA4" w:rsidP="00E40BA4">
      <w:pPr>
        <w:numPr>
          <w:ilvl w:val="0"/>
          <w:numId w:val="0"/>
        </w:numPr>
        <w:rPr>
          <w:b/>
          <w:sz w:val="28"/>
          <w:szCs w:val="28"/>
        </w:rPr>
      </w:pPr>
      <w:r w:rsidRPr="00E40BA4">
        <w:rPr>
          <w:b/>
          <w:sz w:val="28"/>
          <w:szCs w:val="28"/>
        </w:rPr>
        <w:t xml:space="preserve">Загальна кількість – </w:t>
      </w:r>
      <w:r w:rsidR="006C64F6">
        <w:rPr>
          <w:b/>
          <w:sz w:val="28"/>
          <w:szCs w:val="28"/>
        </w:rPr>
        <w:t>50</w:t>
      </w:r>
      <w:r w:rsidRPr="00E40BA4">
        <w:rPr>
          <w:b/>
          <w:sz w:val="28"/>
          <w:szCs w:val="28"/>
        </w:rPr>
        <w:t xml:space="preserve"> пара</w:t>
      </w:r>
    </w:p>
    <w:p w:rsidR="00E40BA4" w:rsidRPr="00CA16BB" w:rsidRDefault="00E40BA4" w:rsidP="00CA16BB">
      <w:pPr>
        <w:numPr>
          <w:ilvl w:val="0"/>
          <w:numId w:val="0"/>
        </w:numPr>
        <w:rPr>
          <w:sz w:val="23"/>
          <w:szCs w:val="23"/>
          <w:lang w:val="ru-RU"/>
        </w:rPr>
      </w:pPr>
    </w:p>
    <w:sectPr w:rsidR="00E40BA4" w:rsidRPr="00CA16BB" w:rsidSect="00931C7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lang w:val="uk-U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D395A62"/>
    <w:multiLevelType w:val="hybridMultilevel"/>
    <w:tmpl w:val="56AE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46213"/>
    <w:multiLevelType w:val="hybridMultilevel"/>
    <w:tmpl w:val="D806F19E"/>
    <w:lvl w:ilvl="0" w:tplc="1C625B2A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E26E74"/>
    <w:multiLevelType w:val="hybridMultilevel"/>
    <w:tmpl w:val="80B66CC2"/>
    <w:lvl w:ilvl="0" w:tplc="B79095FC">
      <w:start w:val="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34C38"/>
    <w:multiLevelType w:val="hybridMultilevel"/>
    <w:tmpl w:val="AF9EC0EA"/>
    <w:lvl w:ilvl="0" w:tplc="255A690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1F6527"/>
    <w:multiLevelType w:val="hybridMultilevel"/>
    <w:tmpl w:val="75860C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51CB9"/>
    <w:multiLevelType w:val="hybridMultilevel"/>
    <w:tmpl w:val="4162A6C8"/>
    <w:lvl w:ilvl="0" w:tplc="53D46D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7306C7"/>
    <w:multiLevelType w:val="hybridMultilevel"/>
    <w:tmpl w:val="EE7CBC8E"/>
    <w:lvl w:ilvl="0" w:tplc="0AEA0A8C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1C70"/>
    <w:rsid w:val="00022C50"/>
    <w:rsid w:val="0005495D"/>
    <w:rsid w:val="000A4118"/>
    <w:rsid w:val="000A7614"/>
    <w:rsid w:val="000F22AB"/>
    <w:rsid w:val="0013335E"/>
    <w:rsid w:val="00184E6E"/>
    <w:rsid w:val="001D09FE"/>
    <w:rsid w:val="002209F6"/>
    <w:rsid w:val="00233462"/>
    <w:rsid w:val="002432B7"/>
    <w:rsid w:val="00272A92"/>
    <w:rsid w:val="002762A3"/>
    <w:rsid w:val="002818D7"/>
    <w:rsid w:val="002A6625"/>
    <w:rsid w:val="002C43E2"/>
    <w:rsid w:val="002C730B"/>
    <w:rsid w:val="0030687C"/>
    <w:rsid w:val="00340425"/>
    <w:rsid w:val="00346F96"/>
    <w:rsid w:val="00385718"/>
    <w:rsid w:val="003A4EF0"/>
    <w:rsid w:val="003C2F92"/>
    <w:rsid w:val="00423760"/>
    <w:rsid w:val="004441BB"/>
    <w:rsid w:val="004530DD"/>
    <w:rsid w:val="004661EA"/>
    <w:rsid w:val="00510A92"/>
    <w:rsid w:val="0052527D"/>
    <w:rsid w:val="00537647"/>
    <w:rsid w:val="005B0F37"/>
    <w:rsid w:val="005C2844"/>
    <w:rsid w:val="005C3FD4"/>
    <w:rsid w:val="005D506D"/>
    <w:rsid w:val="005E5BD0"/>
    <w:rsid w:val="005F5526"/>
    <w:rsid w:val="00627BC1"/>
    <w:rsid w:val="00654CE7"/>
    <w:rsid w:val="00681DBE"/>
    <w:rsid w:val="006908CE"/>
    <w:rsid w:val="006A1605"/>
    <w:rsid w:val="006A6055"/>
    <w:rsid w:val="006C64F6"/>
    <w:rsid w:val="00745DB3"/>
    <w:rsid w:val="00791A7A"/>
    <w:rsid w:val="007D36E2"/>
    <w:rsid w:val="00833919"/>
    <w:rsid w:val="00864F05"/>
    <w:rsid w:val="00877DEB"/>
    <w:rsid w:val="00880274"/>
    <w:rsid w:val="008929B5"/>
    <w:rsid w:val="008C7997"/>
    <w:rsid w:val="00931C70"/>
    <w:rsid w:val="009D6567"/>
    <w:rsid w:val="009E175E"/>
    <w:rsid w:val="009F7F68"/>
    <w:rsid w:val="00A447E2"/>
    <w:rsid w:val="00A563DF"/>
    <w:rsid w:val="00A611F6"/>
    <w:rsid w:val="00A76CED"/>
    <w:rsid w:val="00A91D10"/>
    <w:rsid w:val="00AC0949"/>
    <w:rsid w:val="00AD14FE"/>
    <w:rsid w:val="00B45DF5"/>
    <w:rsid w:val="00BA1ED7"/>
    <w:rsid w:val="00BA4F4F"/>
    <w:rsid w:val="00BC2953"/>
    <w:rsid w:val="00BE0B00"/>
    <w:rsid w:val="00C13E96"/>
    <w:rsid w:val="00C237CB"/>
    <w:rsid w:val="00C27C78"/>
    <w:rsid w:val="00C610D7"/>
    <w:rsid w:val="00C82676"/>
    <w:rsid w:val="00C944DF"/>
    <w:rsid w:val="00CA16BB"/>
    <w:rsid w:val="00DC6C31"/>
    <w:rsid w:val="00E40BA4"/>
    <w:rsid w:val="00E76774"/>
    <w:rsid w:val="00EC4CAD"/>
    <w:rsid w:val="00EF626B"/>
    <w:rsid w:val="00F31728"/>
    <w:rsid w:val="00F32C54"/>
    <w:rsid w:val="00F5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A3B54"/>
  <w15:docId w15:val="{C2DCE8C4-1B3F-4C5C-B50E-E497D29D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C70"/>
    <w:pPr>
      <w:widowControl w:val="0"/>
      <w:numPr>
        <w:ilvl w:val="1"/>
      </w:numPr>
      <w:shd w:val="clear" w:color="auto" w:fill="FFFFFF"/>
      <w:tabs>
        <w:tab w:val="num" w:pos="90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C70"/>
    <w:pPr>
      <w:ind w:left="720"/>
      <w:contextualSpacing/>
    </w:pPr>
  </w:style>
  <w:style w:type="paragraph" w:customStyle="1" w:styleId="Default">
    <w:name w:val="Default"/>
    <w:rsid w:val="00931C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510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0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E4CBF43AA5F55C4CBCD79C80A05D1E41" ma:contentTypeVersion="2" ma:contentTypeDescription="Создание документа." ma:contentTypeScope="" ma:versionID="008795aa4fda6799aee6b9fac39ae86f">
  <xsd:schema xmlns:xsd="http://www.w3.org/2001/XMLSchema" xmlns:xs="http://www.w3.org/2001/XMLSchema" xmlns:p="http://schemas.microsoft.com/office/2006/metadata/properties" xmlns:ns2="3d131556-326c-4c59-a92e-24443ca2e36e" xmlns:ns3="f8bd5d2a-30b7-48c0-a1f3-d4603757dcd7" targetNamespace="http://schemas.microsoft.com/office/2006/metadata/properties" ma:root="true" ma:fieldsID="a57c98dc8c2a0db075bdfbb603f88175" ns2:_="" ns3:_="">
    <xsd:import namespace="3d131556-326c-4c59-a92e-24443ca2e36e"/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556-326c-4c59-a92e-24443ca2e36e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5496ffaa-dbed-48ad-87c1-54010924959c}" ma:internalName="DocTrixMaster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3d131556-326c-4c59-a92e-24443ca2e36e">5956</DocTrix.Master>
    <_dlc_DocId xmlns="f8bd5d2a-30b7-48c0-a1f3-d4603757dcd7">5T4SREDWX52M-13-19618</_dlc_DocId>
    <_dlc_DocIdUrl xmlns="f8bd5d2a-30b7-48c0-a1f3-d4603757dcd7">
      <Url>http://wf.carlsberg.ua/sites/bp/bp001/_layouts/15/DocIdRedir.aspx?ID=5T4SREDWX52M-13-19618</Url>
      <Description>5T4SREDWX52M-13-19618</Description>
    </_dlc_DocIdUrl>
  </documentManagement>
</p:properties>
</file>

<file path=customXml/itemProps1.xml><?xml version="1.0" encoding="utf-8"?>
<ds:datastoreItem xmlns:ds="http://schemas.openxmlformats.org/officeDocument/2006/customXml" ds:itemID="{BAF4B103-31AA-4FDC-9E0B-85A77E7D40E7}"/>
</file>

<file path=customXml/itemProps2.xml><?xml version="1.0" encoding="utf-8"?>
<ds:datastoreItem xmlns:ds="http://schemas.openxmlformats.org/officeDocument/2006/customXml" ds:itemID="{BAD48670-6182-4EF0-95E3-62E9ED94FC16}"/>
</file>

<file path=customXml/itemProps3.xml><?xml version="1.0" encoding="utf-8"?>
<ds:datastoreItem xmlns:ds="http://schemas.openxmlformats.org/officeDocument/2006/customXml" ds:itemID="{61935674-A7CE-448A-8E3D-94F2E6D0C283}"/>
</file>

<file path=customXml/itemProps4.xml><?xml version="1.0" encoding="utf-8"?>
<ds:datastoreItem xmlns:ds="http://schemas.openxmlformats.org/officeDocument/2006/customXml" ds:itemID="{794B1FED-732C-4794-A907-5CF24C2CCE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max_m</dc:creator>
  <cp:keywords/>
  <dc:description/>
  <cp:lastModifiedBy>Pyskun, Serhii</cp:lastModifiedBy>
  <cp:revision>14</cp:revision>
  <cp:lastPrinted>2017-12-19T12:38:00Z</cp:lastPrinted>
  <dcterms:created xsi:type="dcterms:W3CDTF">2017-12-19T12:37:00Z</dcterms:created>
  <dcterms:modified xsi:type="dcterms:W3CDTF">2018-12-03T10:08:00Z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0x01019100E4CBF43AA5F55C4CBCD79C80A05D1E41</vt:lpwstr>
  </property>
  <property fmtid="{D5CDD505-2E9C-101B-9397-08002B2CF9AE}" pid="3" name="_dlc_DocIdItemGuid">
    <vt:lpwstr>5a345e01-32f1-47e3-aa11-aa4d4aca6912</vt:lpwstr>
  </property>
</Properties>
</file>